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C8876E" w14:textId="13BFEC7F" w:rsidR="00253C1F" w:rsidRPr="00C32EDF" w:rsidRDefault="00253C1F" w:rsidP="00253C1F">
      <w:pPr>
        <w:pStyle w:val="RSCH01PaperTitle"/>
      </w:pPr>
      <w:r w:rsidRPr="00C52D65">
        <w:t xml:space="preserve">Agentic </w:t>
      </w:r>
      <w:r>
        <w:t>workflow</w:t>
      </w:r>
      <w:r w:rsidRPr="00C52D65">
        <w:t xml:space="preserve"> </w:t>
      </w:r>
      <w:r w:rsidR="00CD3878">
        <w:t>enables</w:t>
      </w:r>
      <w:r>
        <w:t xml:space="preserve"> the</w:t>
      </w:r>
      <w:r w:rsidRPr="00C52D65">
        <w:t xml:space="preserve"> recovery of critical materials from </w:t>
      </w:r>
      <w:r>
        <w:t xml:space="preserve">complex feedstocks </w:t>
      </w:r>
      <w:r w:rsidRPr="00C52D65">
        <w:t>via selective precipitation</w:t>
      </w:r>
    </w:p>
    <w:p w14:paraId="4579496B" w14:textId="3E940A29" w:rsidR="00401497" w:rsidRDefault="00401497" w:rsidP="006E0B68">
      <w:pPr>
        <w:jc w:val="both"/>
        <w:rPr>
          <w:rFonts w:ascii="Arial" w:hAnsi="Arial" w:cs="Arial"/>
        </w:rPr>
      </w:pPr>
      <w:r w:rsidRPr="00401497">
        <w:rPr>
          <w:rFonts w:ascii="Arial" w:hAnsi="Arial" w:cs="Arial"/>
        </w:rPr>
        <w:t xml:space="preserve">Andrew </w:t>
      </w:r>
      <w:proofErr w:type="spellStart"/>
      <w:proofErr w:type="gramStart"/>
      <w:r w:rsidRPr="00401497">
        <w:rPr>
          <w:rFonts w:ascii="Arial" w:hAnsi="Arial" w:cs="Arial"/>
        </w:rPr>
        <w:t>Ritchhart,</w:t>
      </w:r>
      <w:r w:rsidRPr="00401497">
        <w:rPr>
          <w:rFonts w:ascii="Arial" w:hAnsi="Arial" w:cs="Arial"/>
          <w:vertAlign w:val="superscript"/>
        </w:rPr>
        <w:t>a</w:t>
      </w:r>
      <w:proofErr w:type="spellEnd"/>
      <w:proofErr w:type="gramEnd"/>
      <w:r w:rsidRPr="00401497">
        <w:rPr>
          <w:rFonts w:ascii="Arial" w:hAnsi="Arial" w:cs="Arial"/>
          <w:vertAlign w:val="superscript"/>
        </w:rPr>
        <w:t xml:space="preserve">,# </w:t>
      </w:r>
      <w:r w:rsidRPr="00401497">
        <w:rPr>
          <w:rFonts w:ascii="Arial" w:hAnsi="Arial" w:cs="Arial"/>
        </w:rPr>
        <w:t xml:space="preserve">Sarah I. </w:t>
      </w:r>
      <w:proofErr w:type="spellStart"/>
      <w:proofErr w:type="gramStart"/>
      <w:r w:rsidRPr="00401497">
        <w:rPr>
          <w:rFonts w:ascii="Arial" w:hAnsi="Arial" w:cs="Arial"/>
        </w:rPr>
        <w:t>Allec,</w:t>
      </w:r>
      <w:r w:rsidRPr="00401497">
        <w:rPr>
          <w:rFonts w:ascii="Arial" w:hAnsi="Arial" w:cs="Arial"/>
          <w:vertAlign w:val="superscript"/>
        </w:rPr>
        <w:t>a</w:t>
      </w:r>
      <w:proofErr w:type="spellEnd"/>
      <w:proofErr w:type="gramEnd"/>
      <w:r w:rsidRPr="00401497">
        <w:rPr>
          <w:rFonts w:ascii="Arial" w:hAnsi="Arial" w:cs="Arial"/>
          <w:vertAlign w:val="superscript"/>
        </w:rPr>
        <w:t xml:space="preserve">,# </w:t>
      </w:r>
      <w:r w:rsidRPr="00401497">
        <w:rPr>
          <w:rFonts w:ascii="Arial" w:hAnsi="Arial" w:cs="Arial"/>
        </w:rPr>
        <w:t xml:space="preserve">Pravalika </w:t>
      </w:r>
      <w:proofErr w:type="spellStart"/>
      <w:proofErr w:type="gramStart"/>
      <w:r w:rsidRPr="00401497">
        <w:rPr>
          <w:rFonts w:ascii="Arial" w:hAnsi="Arial" w:cs="Arial"/>
        </w:rPr>
        <w:t>Butreddy,</w:t>
      </w:r>
      <w:r w:rsidRPr="00401497">
        <w:rPr>
          <w:rFonts w:ascii="Arial" w:hAnsi="Arial" w:cs="Arial"/>
          <w:vertAlign w:val="superscript"/>
        </w:rPr>
        <w:t>a</w:t>
      </w:r>
      <w:proofErr w:type="spellEnd"/>
      <w:proofErr w:type="gramEnd"/>
      <w:r w:rsidRPr="00401497">
        <w:rPr>
          <w:rFonts w:ascii="Arial" w:hAnsi="Arial" w:cs="Arial"/>
        </w:rPr>
        <w:t xml:space="preserve"> Krista </w:t>
      </w:r>
      <w:proofErr w:type="spellStart"/>
      <w:proofErr w:type="gramStart"/>
      <w:r w:rsidRPr="00401497">
        <w:rPr>
          <w:rFonts w:ascii="Arial" w:hAnsi="Arial" w:cs="Arial"/>
        </w:rPr>
        <w:t>Kulesa,</w:t>
      </w:r>
      <w:r w:rsidRPr="00401497">
        <w:rPr>
          <w:rFonts w:ascii="Arial" w:hAnsi="Arial" w:cs="Arial"/>
          <w:vertAlign w:val="superscript"/>
        </w:rPr>
        <w:t>a</w:t>
      </w:r>
      <w:proofErr w:type="spellEnd"/>
      <w:proofErr w:type="gramEnd"/>
      <w:r w:rsidRPr="00401497">
        <w:rPr>
          <w:rFonts w:ascii="Arial" w:hAnsi="Arial" w:cs="Arial"/>
        </w:rPr>
        <w:t xml:space="preserve"> Qingpu </w:t>
      </w:r>
      <w:proofErr w:type="spellStart"/>
      <w:proofErr w:type="gramStart"/>
      <w:r w:rsidRPr="00401497">
        <w:rPr>
          <w:rFonts w:ascii="Arial" w:hAnsi="Arial" w:cs="Arial"/>
        </w:rPr>
        <w:t>Wang,</w:t>
      </w:r>
      <w:r w:rsidRPr="00401497">
        <w:rPr>
          <w:rFonts w:ascii="Arial" w:hAnsi="Arial" w:cs="Arial"/>
          <w:vertAlign w:val="superscript"/>
        </w:rPr>
        <w:t>b</w:t>
      </w:r>
      <w:proofErr w:type="spellEnd"/>
      <w:proofErr w:type="gramEnd"/>
      <w:r w:rsidRPr="00401497">
        <w:rPr>
          <w:rFonts w:ascii="Arial" w:hAnsi="Arial" w:cs="Arial"/>
        </w:rPr>
        <w:t xml:space="preserve"> Dan Thien </w:t>
      </w:r>
      <w:proofErr w:type="spellStart"/>
      <w:proofErr w:type="gramStart"/>
      <w:r w:rsidRPr="00401497">
        <w:rPr>
          <w:rFonts w:ascii="Arial" w:hAnsi="Arial" w:cs="Arial"/>
        </w:rPr>
        <w:t>Nguyen,</w:t>
      </w:r>
      <w:r w:rsidRPr="00401497">
        <w:rPr>
          <w:rFonts w:ascii="Arial" w:hAnsi="Arial" w:cs="Arial"/>
          <w:vertAlign w:val="superscript"/>
        </w:rPr>
        <w:t>a</w:t>
      </w:r>
      <w:proofErr w:type="spellEnd"/>
      <w:proofErr w:type="gramEnd"/>
      <w:r w:rsidRPr="00401497">
        <w:rPr>
          <w:rFonts w:ascii="Arial" w:hAnsi="Arial" w:cs="Arial"/>
        </w:rPr>
        <w:t xml:space="preserve"> Maxim </w:t>
      </w:r>
      <w:proofErr w:type="spellStart"/>
      <w:proofErr w:type="gramStart"/>
      <w:r w:rsidRPr="00401497">
        <w:rPr>
          <w:rFonts w:ascii="Arial" w:hAnsi="Arial" w:cs="Arial"/>
        </w:rPr>
        <w:t>Ziatdinov,</w:t>
      </w:r>
      <w:r w:rsidRPr="00401497">
        <w:rPr>
          <w:rFonts w:ascii="Arial" w:hAnsi="Arial" w:cs="Arial"/>
          <w:vertAlign w:val="superscript"/>
        </w:rPr>
        <w:t>a</w:t>
      </w:r>
      <w:proofErr w:type="spellEnd"/>
      <w:proofErr w:type="gramEnd"/>
      <w:r w:rsidRPr="00401497">
        <w:rPr>
          <w:rFonts w:ascii="Arial" w:hAnsi="Arial" w:cs="Arial"/>
          <w:vertAlign w:val="superscript"/>
        </w:rPr>
        <w:t>,*</w:t>
      </w:r>
      <w:r w:rsidRPr="00401497">
        <w:rPr>
          <w:rFonts w:ascii="Arial" w:hAnsi="Arial" w:cs="Arial"/>
        </w:rPr>
        <w:t xml:space="preserve"> Elias </w:t>
      </w:r>
      <w:proofErr w:type="spellStart"/>
      <w:proofErr w:type="gramStart"/>
      <w:r w:rsidRPr="00401497">
        <w:rPr>
          <w:rFonts w:ascii="Arial" w:hAnsi="Arial" w:cs="Arial"/>
        </w:rPr>
        <w:t>Nakouzi</w:t>
      </w:r>
      <w:r w:rsidRPr="00401497">
        <w:rPr>
          <w:rFonts w:ascii="Arial" w:hAnsi="Arial" w:cs="Arial"/>
          <w:vertAlign w:val="superscript"/>
        </w:rPr>
        <w:t>a,c</w:t>
      </w:r>
      <w:proofErr w:type="spellEnd"/>
      <w:proofErr w:type="gramEnd"/>
      <w:r w:rsidRPr="00401497">
        <w:rPr>
          <w:rFonts w:ascii="Arial" w:hAnsi="Arial" w:cs="Arial"/>
          <w:vertAlign w:val="superscript"/>
        </w:rPr>
        <w:t xml:space="preserve">,* </w:t>
      </w:r>
      <w:r w:rsidRPr="00401497">
        <w:rPr>
          <w:rFonts w:ascii="Arial" w:hAnsi="Arial" w:cs="Arial"/>
        </w:rPr>
        <w:t xml:space="preserve"> </w:t>
      </w:r>
    </w:p>
    <w:p w14:paraId="2A2461BA" w14:textId="77777777" w:rsidR="00401497" w:rsidRPr="00401497" w:rsidRDefault="00401497" w:rsidP="006E0B68">
      <w:pPr>
        <w:jc w:val="both"/>
        <w:rPr>
          <w:rFonts w:ascii="Arial" w:hAnsi="Arial" w:cs="Arial"/>
        </w:rPr>
      </w:pPr>
    </w:p>
    <w:p w14:paraId="2E6776F9" w14:textId="0FC31E52" w:rsidR="00E706A2" w:rsidRPr="00C2312A" w:rsidRDefault="00E706A2" w:rsidP="006E0B68">
      <w:pPr>
        <w:jc w:val="both"/>
        <w:rPr>
          <w:rFonts w:ascii="Arial" w:hAnsi="Arial" w:cs="Arial"/>
          <w:b/>
          <w:sz w:val="28"/>
          <w:szCs w:val="28"/>
        </w:rPr>
      </w:pPr>
      <w:proofErr w:type="spellStart"/>
      <w:r w:rsidRPr="00C2312A">
        <w:rPr>
          <w:rFonts w:ascii="Arial" w:hAnsi="Arial" w:cs="Arial"/>
          <w:b/>
          <w:sz w:val="28"/>
          <w:szCs w:val="28"/>
        </w:rPr>
        <w:t>SciLink</w:t>
      </w:r>
      <w:proofErr w:type="spellEnd"/>
      <w:r w:rsidRPr="00C2312A">
        <w:rPr>
          <w:rFonts w:ascii="Arial" w:hAnsi="Arial" w:cs="Arial"/>
          <w:b/>
          <w:sz w:val="28"/>
          <w:szCs w:val="28"/>
        </w:rPr>
        <w:t xml:space="preserve"> Agent Descriptions</w:t>
      </w:r>
    </w:p>
    <w:p w14:paraId="279279C3" w14:textId="21C837D8" w:rsidR="006E0B68" w:rsidRPr="000A1887" w:rsidRDefault="00361486" w:rsidP="006E0B68">
      <w:pPr>
        <w:jc w:val="both"/>
        <w:rPr>
          <w:rFonts w:ascii="Arial" w:hAnsi="Arial" w:cs="Arial"/>
          <w:b/>
          <w:bCs/>
        </w:rPr>
      </w:pPr>
      <w:r>
        <w:rPr>
          <w:rFonts w:ascii="Arial" w:hAnsi="Arial" w:cs="Arial"/>
          <w:b/>
          <w:bCs/>
        </w:rPr>
        <w:t xml:space="preserve">Planning agent. </w:t>
      </w:r>
      <w:proofErr w:type="spellStart"/>
      <w:r>
        <w:rPr>
          <w:rFonts w:ascii="Arial" w:hAnsi="Arial" w:cs="Arial"/>
        </w:rPr>
        <w:t>SciLink’s</w:t>
      </w:r>
      <w:proofErr w:type="spellEnd"/>
      <w:r>
        <w:rPr>
          <w:rFonts w:ascii="Arial" w:hAnsi="Arial" w:cs="Arial"/>
        </w:rPr>
        <w:t xml:space="preserve"> </w:t>
      </w:r>
      <w:proofErr w:type="spellStart"/>
      <w:r w:rsidR="0020293F" w:rsidRPr="0020293F">
        <w:rPr>
          <w:rFonts w:ascii="Courier New" w:hAnsi="Courier New" w:cs="Courier New"/>
        </w:rPr>
        <w:t>PlanningAgent</w:t>
      </w:r>
      <w:proofErr w:type="spellEnd"/>
      <w:r w:rsidR="0020293F">
        <w:rPr>
          <w:rFonts w:ascii="Courier New" w:hAnsi="Courier New" w:cs="Courier New"/>
        </w:rPr>
        <w:t xml:space="preserve"> </w:t>
      </w:r>
      <w:r w:rsidR="0020293F">
        <w:rPr>
          <w:rFonts w:ascii="Arial" w:hAnsi="Arial" w:cs="Arial"/>
        </w:rPr>
        <w:t xml:space="preserve">is a stateful </w:t>
      </w:r>
      <w:r w:rsidR="00E71917">
        <w:rPr>
          <w:rFonts w:ascii="Arial" w:hAnsi="Arial" w:cs="Arial"/>
        </w:rPr>
        <w:t>AI agent for experimental planning and iterative refinement in scientific workflows.</w:t>
      </w:r>
      <w:r w:rsidR="000E5CFD">
        <w:rPr>
          <w:rFonts w:ascii="Arial" w:hAnsi="Arial" w:cs="Arial"/>
        </w:rPr>
        <w:t xml:space="preserve"> The agent </w:t>
      </w:r>
      <w:r w:rsidR="007D62C0">
        <w:rPr>
          <w:rFonts w:ascii="Arial" w:hAnsi="Arial" w:cs="Arial"/>
        </w:rPr>
        <w:t xml:space="preserve">combines retrieval-augmented generation (RAG), multimodal reasoning, and human-in-the-loop feedback to generate executable experimental protocols from high-level research objectives. </w:t>
      </w:r>
      <w:proofErr w:type="gramStart"/>
      <w:r w:rsidR="00D2398E">
        <w:rPr>
          <w:rFonts w:ascii="Arial" w:hAnsi="Arial" w:cs="Arial"/>
        </w:rPr>
        <w:t xml:space="preserve">In particular, </w:t>
      </w:r>
      <w:r w:rsidR="00174E80">
        <w:rPr>
          <w:rFonts w:ascii="Arial" w:hAnsi="Arial" w:cs="Arial"/>
        </w:rPr>
        <w:t>it</w:t>
      </w:r>
      <w:proofErr w:type="gramEnd"/>
      <w:r w:rsidR="00174E80">
        <w:rPr>
          <w:rFonts w:ascii="Arial" w:hAnsi="Arial" w:cs="Arial"/>
        </w:rPr>
        <w:t xml:space="preserve"> uses</w:t>
      </w:r>
      <w:r w:rsidR="00812E6A">
        <w:rPr>
          <w:rFonts w:ascii="Arial" w:hAnsi="Arial" w:cs="Arial"/>
        </w:rPr>
        <w:t xml:space="preserve"> a</w:t>
      </w:r>
      <w:r w:rsidR="00D2398E">
        <w:rPr>
          <w:rFonts w:ascii="Arial" w:hAnsi="Arial" w:cs="Arial"/>
        </w:rPr>
        <w:t xml:space="preserve"> </w:t>
      </w:r>
      <w:r w:rsidR="00647A4E">
        <w:rPr>
          <w:rFonts w:ascii="Arial" w:hAnsi="Arial" w:cs="Arial"/>
          <w:i/>
          <w:iCs/>
        </w:rPr>
        <w:t>dual</w:t>
      </w:r>
      <w:r w:rsidR="00D75B8E">
        <w:rPr>
          <w:rFonts w:ascii="Arial" w:hAnsi="Arial" w:cs="Arial"/>
          <w:i/>
          <w:iCs/>
        </w:rPr>
        <w:t xml:space="preserve"> </w:t>
      </w:r>
      <w:r w:rsidR="00647A4E">
        <w:rPr>
          <w:rFonts w:ascii="Arial" w:hAnsi="Arial" w:cs="Arial"/>
          <w:i/>
          <w:iCs/>
        </w:rPr>
        <w:t>knowledge</w:t>
      </w:r>
      <w:r w:rsidR="00D75B8E">
        <w:rPr>
          <w:rFonts w:ascii="Arial" w:hAnsi="Arial" w:cs="Arial"/>
          <w:i/>
          <w:iCs/>
        </w:rPr>
        <w:t xml:space="preserve"> </w:t>
      </w:r>
      <w:r w:rsidR="00647A4E">
        <w:rPr>
          <w:rFonts w:ascii="Arial" w:hAnsi="Arial" w:cs="Arial"/>
          <w:i/>
          <w:iCs/>
        </w:rPr>
        <w:t>base</w:t>
      </w:r>
      <w:r w:rsidR="00EA309C">
        <w:rPr>
          <w:rFonts w:ascii="Arial" w:hAnsi="Arial" w:cs="Arial"/>
          <w:i/>
          <w:iCs/>
        </w:rPr>
        <w:t xml:space="preserve"> </w:t>
      </w:r>
      <w:r w:rsidR="00EA309C">
        <w:rPr>
          <w:rFonts w:ascii="Arial" w:hAnsi="Arial" w:cs="Arial"/>
        </w:rPr>
        <w:t xml:space="preserve">for RAG </w:t>
      </w:r>
      <w:proofErr w:type="gramStart"/>
      <w:r w:rsidR="00EA309C">
        <w:rPr>
          <w:rFonts w:ascii="Arial" w:hAnsi="Arial" w:cs="Arial"/>
        </w:rPr>
        <w:t>in order to</w:t>
      </w:r>
      <w:proofErr w:type="gramEnd"/>
      <w:r w:rsidR="00EA309C">
        <w:rPr>
          <w:rFonts w:ascii="Arial" w:hAnsi="Arial" w:cs="Arial"/>
        </w:rPr>
        <w:t xml:space="preserve"> partition </w:t>
      </w:r>
      <w:r w:rsidR="00826DAF" w:rsidRPr="00D1215B">
        <w:rPr>
          <w:rFonts w:ascii="Arial" w:hAnsi="Arial" w:cs="Arial"/>
          <w:i/>
        </w:rPr>
        <w:t>i</w:t>
      </w:r>
      <w:r w:rsidR="00826DAF">
        <w:rPr>
          <w:rFonts w:ascii="Arial" w:hAnsi="Arial" w:cs="Arial"/>
        </w:rPr>
        <w:t xml:space="preserve">) </w:t>
      </w:r>
      <w:r w:rsidR="003C5639">
        <w:rPr>
          <w:rFonts w:ascii="Arial" w:hAnsi="Arial" w:cs="Arial"/>
        </w:rPr>
        <w:t>scientific knowledge</w:t>
      </w:r>
      <w:r w:rsidR="009621B1">
        <w:rPr>
          <w:rFonts w:ascii="Arial" w:hAnsi="Arial" w:cs="Arial"/>
        </w:rPr>
        <w:t xml:space="preserve">, </w:t>
      </w:r>
      <w:r w:rsidR="00826DAF">
        <w:rPr>
          <w:rFonts w:ascii="Arial" w:hAnsi="Arial" w:cs="Arial"/>
        </w:rPr>
        <w:t>such as the scientific</w:t>
      </w:r>
      <w:r w:rsidR="009621B1">
        <w:rPr>
          <w:rFonts w:ascii="Arial" w:hAnsi="Arial" w:cs="Arial"/>
        </w:rPr>
        <w:t xml:space="preserve"> </w:t>
      </w:r>
      <w:r w:rsidR="00F8404A">
        <w:rPr>
          <w:rFonts w:ascii="Arial" w:hAnsi="Arial" w:cs="Arial"/>
        </w:rPr>
        <w:t xml:space="preserve">literature, </w:t>
      </w:r>
      <w:r w:rsidR="00826DAF">
        <w:rPr>
          <w:rFonts w:ascii="Arial" w:hAnsi="Arial" w:cs="Arial"/>
        </w:rPr>
        <w:t>user manuals</w:t>
      </w:r>
      <w:r w:rsidR="00F8404A">
        <w:rPr>
          <w:rFonts w:ascii="Arial" w:hAnsi="Arial" w:cs="Arial"/>
        </w:rPr>
        <w:t>,</w:t>
      </w:r>
      <w:r w:rsidR="003C5639">
        <w:rPr>
          <w:rFonts w:ascii="Arial" w:hAnsi="Arial" w:cs="Arial"/>
        </w:rPr>
        <w:t xml:space="preserve"> and </w:t>
      </w:r>
      <w:r w:rsidR="00826DAF">
        <w:rPr>
          <w:rFonts w:ascii="Arial" w:hAnsi="Arial" w:cs="Arial"/>
        </w:rPr>
        <w:t>reports,</w:t>
      </w:r>
      <w:r w:rsidR="003C5639">
        <w:rPr>
          <w:rFonts w:ascii="Arial" w:hAnsi="Arial" w:cs="Arial"/>
        </w:rPr>
        <w:t xml:space="preserve"> </w:t>
      </w:r>
      <w:r w:rsidR="00826DAF">
        <w:rPr>
          <w:rFonts w:ascii="Arial" w:hAnsi="Arial" w:cs="Arial"/>
        </w:rPr>
        <w:t xml:space="preserve">from </w:t>
      </w:r>
      <w:r w:rsidR="00826DAF" w:rsidRPr="00D1215B">
        <w:rPr>
          <w:rFonts w:ascii="Arial" w:hAnsi="Arial" w:cs="Arial"/>
          <w:i/>
        </w:rPr>
        <w:t>ii</w:t>
      </w:r>
      <w:r w:rsidR="00826DAF">
        <w:rPr>
          <w:rFonts w:ascii="Arial" w:hAnsi="Arial" w:cs="Arial"/>
        </w:rPr>
        <w:t>)</w:t>
      </w:r>
      <w:r w:rsidR="003C5639">
        <w:rPr>
          <w:rFonts w:ascii="Arial" w:hAnsi="Arial" w:cs="Arial"/>
        </w:rPr>
        <w:t xml:space="preserve"> code-based knowledge</w:t>
      </w:r>
      <w:r w:rsidR="00826DAF">
        <w:rPr>
          <w:rFonts w:ascii="Arial" w:hAnsi="Arial" w:cs="Arial"/>
        </w:rPr>
        <w:t>, such as API documentation and code repositories</w:t>
      </w:r>
      <w:r w:rsidR="00D81F53">
        <w:rPr>
          <w:rFonts w:ascii="Arial" w:hAnsi="Arial" w:cs="Arial"/>
        </w:rPr>
        <w:t>.</w:t>
      </w:r>
      <w:r w:rsidR="00334E9F">
        <w:rPr>
          <w:rFonts w:ascii="Arial" w:hAnsi="Arial" w:cs="Arial"/>
        </w:rPr>
        <w:t xml:space="preserve"> This partitioning enables </w:t>
      </w:r>
      <w:r w:rsidR="00220637">
        <w:rPr>
          <w:rFonts w:ascii="Arial" w:hAnsi="Arial" w:cs="Arial"/>
        </w:rPr>
        <w:t>efficient</w:t>
      </w:r>
      <w:r w:rsidR="001F00AE">
        <w:rPr>
          <w:rFonts w:ascii="Arial" w:hAnsi="Arial" w:cs="Arial"/>
        </w:rPr>
        <w:t xml:space="preserve"> chunking </w:t>
      </w:r>
      <w:r w:rsidR="00220637">
        <w:rPr>
          <w:rFonts w:ascii="Arial" w:hAnsi="Arial" w:cs="Arial"/>
        </w:rPr>
        <w:t xml:space="preserve">for these two </w:t>
      </w:r>
      <w:r w:rsidR="00626D98">
        <w:rPr>
          <w:rFonts w:ascii="Arial" w:hAnsi="Arial" w:cs="Arial"/>
        </w:rPr>
        <w:t>types of knowledge</w:t>
      </w:r>
      <w:r w:rsidR="009621B1">
        <w:rPr>
          <w:rFonts w:ascii="Arial" w:hAnsi="Arial" w:cs="Arial"/>
        </w:rPr>
        <w:t>.</w:t>
      </w:r>
      <w:r w:rsidR="00826DAF">
        <w:rPr>
          <w:rFonts w:ascii="Arial" w:hAnsi="Arial" w:cs="Arial"/>
        </w:rPr>
        <w:t xml:space="preserve"> </w:t>
      </w:r>
      <w:r w:rsidR="00BA51AA" w:rsidRPr="00BA51AA">
        <w:rPr>
          <w:rFonts w:ascii="Arial" w:hAnsi="Arial" w:cs="Arial"/>
        </w:rPr>
        <w:t xml:space="preserve">Both knowledge bases use </w:t>
      </w:r>
      <w:r w:rsidR="00615361">
        <w:rPr>
          <w:rFonts w:ascii="Arial" w:hAnsi="Arial" w:cs="Arial"/>
        </w:rPr>
        <w:t>Facebook AI Similarity Search (</w:t>
      </w:r>
      <w:r w:rsidR="00BA51AA" w:rsidRPr="00BA51AA">
        <w:rPr>
          <w:rFonts w:ascii="Arial" w:hAnsi="Arial" w:cs="Arial"/>
        </w:rPr>
        <w:t>FAISS</w:t>
      </w:r>
      <w:r w:rsidR="00615361">
        <w:rPr>
          <w:rFonts w:ascii="Arial" w:hAnsi="Arial" w:cs="Arial"/>
        </w:rPr>
        <w:t>)</w:t>
      </w:r>
      <w:r w:rsidR="007612C6">
        <w:rPr>
          <w:rFonts w:ascii="Arial" w:hAnsi="Arial" w:cs="Arial"/>
          <w:vertAlign w:val="superscript"/>
        </w:rPr>
        <w:t>1</w:t>
      </w:r>
      <w:r w:rsidR="00BA51AA" w:rsidRPr="00BA51AA">
        <w:rPr>
          <w:rFonts w:ascii="Arial" w:hAnsi="Arial" w:cs="Arial"/>
        </w:rPr>
        <w:t xml:space="preserve"> indices for efficient similarity search and support incremental updates to avoid redundant reprocessing.</w:t>
      </w:r>
      <w:r w:rsidR="00862886">
        <w:rPr>
          <w:rFonts w:ascii="Arial" w:hAnsi="Arial" w:cs="Arial"/>
        </w:rPr>
        <w:t xml:space="preserve"> </w:t>
      </w:r>
    </w:p>
    <w:p w14:paraId="595BAA83" w14:textId="5887E9BA" w:rsidR="00BF6317" w:rsidRDefault="00C40174" w:rsidP="008079F4">
      <w:pPr>
        <w:jc w:val="both"/>
        <w:rPr>
          <w:rFonts w:ascii="Arial" w:hAnsi="Arial" w:cs="Arial"/>
        </w:rPr>
      </w:pPr>
      <w:proofErr w:type="gramStart"/>
      <w:r>
        <w:rPr>
          <w:rFonts w:ascii="Arial" w:hAnsi="Arial" w:cs="Arial"/>
        </w:rPr>
        <w:t>In order to</w:t>
      </w:r>
      <w:proofErr w:type="gramEnd"/>
      <w:r>
        <w:rPr>
          <w:rFonts w:ascii="Arial" w:hAnsi="Arial" w:cs="Arial"/>
        </w:rPr>
        <w:t xml:space="preserve"> </w:t>
      </w:r>
      <w:r w:rsidRPr="00C40174">
        <w:rPr>
          <w:rFonts w:ascii="Arial" w:hAnsi="Arial" w:cs="Arial"/>
        </w:rPr>
        <w:t>captur</w:t>
      </w:r>
      <w:r>
        <w:rPr>
          <w:rFonts w:ascii="Arial" w:hAnsi="Arial" w:cs="Arial"/>
        </w:rPr>
        <w:t>e</w:t>
      </w:r>
      <w:r w:rsidRPr="00C40174">
        <w:rPr>
          <w:rFonts w:ascii="Arial" w:hAnsi="Arial" w:cs="Arial"/>
        </w:rPr>
        <w:t>, persist, and manag</w:t>
      </w:r>
      <w:r>
        <w:rPr>
          <w:rFonts w:ascii="Arial" w:hAnsi="Arial" w:cs="Arial"/>
        </w:rPr>
        <w:t>e</w:t>
      </w:r>
      <w:r w:rsidRPr="00C40174">
        <w:rPr>
          <w:rFonts w:ascii="Arial" w:hAnsi="Arial" w:cs="Arial"/>
        </w:rPr>
        <w:t xml:space="preserve"> context</w:t>
      </w:r>
      <w:r w:rsidR="002A5DF1">
        <w:rPr>
          <w:rFonts w:ascii="Arial" w:hAnsi="Arial" w:cs="Arial"/>
        </w:rPr>
        <w:t xml:space="preserve"> within and across interactions</w:t>
      </w:r>
      <w:r w:rsidR="00BF6317">
        <w:rPr>
          <w:rFonts w:ascii="Arial" w:hAnsi="Arial" w:cs="Arial"/>
        </w:rPr>
        <w:t>, a</w:t>
      </w:r>
      <w:r w:rsidR="008079F4" w:rsidRPr="008079F4">
        <w:rPr>
          <w:rFonts w:ascii="Arial" w:hAnsi="Arial" w:cs="Arial"/>
        </w:rPr>
        <w:t xml:space="preserve">ll agent actions are tracked in a </w:t>
      </w:r>
      <w:r w:rsidR="008079F4" w:rsidRPr="00BF6317">
        <w:rPr>
          <w:rFonts w:ascii="Arial" w:hAnsi="Arial" w:cs="Arial"/>
          <w:i/>
          <w:iCs/>
        </w:rPr>
        <w:t>persistent state dictionary</w:t>
      </w:r>
      <w:r w:rsidR="008079F4" w:rsidRPr="008079F4">
        <w:rPr>
          <w:rFonts w:ascii="Arial" w:hAnsi="Arial" w:cs="Arial"/>
        </w:rPr>
        <w:t xml:space="preserve"> containing:</w:t>
      </w:r>
    </w:p>
    <w:p w14:paraId="2CA95AE1" w14:textId="7A102927" w:rsidR="00BF6317" w:rsidRDefault="002979FF" w:rsidP="00E21B58">
      <w:pPr>
        <w:pStyle w:val="ListParagraph"/>
        <w:numPr>
          <w:ilvl w:val="0"/>
          <w:numId w:val="5"/>
        </w:numPr>
        <w:rPr>
          <w:rFonts w:ascii="Arial" w:hAnsi="Arial" w:cs="Arial"/>
        </w:rPr>
      </w:pPr>
      <w:r>
        <w:rPr>
          <w:rFonts w:ascii="Arial" w:hAnsi="Arial" w:cs="Arial"/>
        </w:rPr>
        <w:t>Objective</w:t>
      </w:r>
      <w:r w:rsidR="008079F4" w:rsidRPr="00BF6317">
        <w:rPr>
          <w:rFonts w:ascii="Arial" w:hAnsi="Arial" w:cs="Arial"/>
        </w:rPr>
        <w:t xml:space="preserve"> and iteration history</w:t>
      </w:r>
      <w:r w:rsidR="00304DC5">
        <w:rPr>
          <w:rFonts w:ascii="Arial" w:hAnsi="Arial" w:cs="Arial"/>
        </w:rPr>
        <w:t xml:space="preserve"> </w:t>
      </w:r>
    </w:p>
    <w:p w14:paraId="781023CE" w14:textId="4E3F0684" w:rsidR="00BF6317" w:rsidRDefault="008079F4" w:rsidP="00E21B58">
      <w:pPr>
        <w:pStyle w:val="ListParagraph"/>
        <w:numPr>
          <w:ilvl w:val="0"/>
          <w:numId w:val="5"/>
        </w:numPr>
        <w:rPr>
          <w:rFonts w:ascii="Arial" w:hAnsi="Arial" w:cs="Arial"/>
        </w:rPr>
      </w:pPr>
      <w:r w:rsidRPr="00BF6317">
        <w:rPr>
          <w:rFonts w:ascii="Arial" w:hAnsi="Arial" w:cs="Arial"/>
        </w:rPr>
        <w:t>Experimental plans with scientific justification</w:t>
      </w:r>
      <w:r w:rsidR="002979FF">
        <w:rPr>
          <w:rFonts w:ascii="Arial" w:hAnsi="Arial" w:cs="Arial"/>
        </w:rPr>
        <w:t xml:space="preserve"> </w:t>
      </w:r>
    </w:p>
    <w:p w14:paraId="1E3A8D46" w14:textId="77777777" w:rsidR="00BF6317" w:rsidRDefault="008079F4" w:rsidP="00E21B58">
      <w:pPr>
        <w:pStyle w:val="ListParagraph"/>
        <w:numPr>
          <w:ilvl w:val="0"/>
          <w:numId w:val="5"/>
        </w:numPr>
        <w:rPr>
          <w:rFonts w:ascii="Arial" w:hAnsi="Arial" w:cs="Arial"/>
        </w:rPr>
      </w:pPr>
      <w:r w:rsidRPr="00BF6317">
        <w:rPr>
          <w:rFonts w:ascii="Arial" w:hAnsi="Arial" w:cs="Arial"/>
        </w:rPr>
        <w:t>Generated implementation code</w:t>
      </w:r>
    </w:p>
    <w:p w14:paraId="474A7E70" w14:textId="77777777" w:rsidR="00BF6317" w:rsidRDefault="008079F4" w:rsidP="00E21B58">
      <w:pPr>
        <w:pStyle w:val="ListParagraph"/>
        <w:numPr>
          <w:ilvl w:val="0"/>
          <w:numId w:val="5"/>
        </w:numPr>
        <w:rPr>
          <w:rFonts w:ascii="Arial" w:hAnsi="Arial" w:cs="Arial"/>
        </w:rPr>
      </w:pPr>
      <w:r w:rsidRPr="00BF6317">
        <w:rPr>
          <w:rFonts w:ascii="Arial" w:hAnsi="Arial" w:cs="Arial"/>
        </w:rPr>
        <w:t>Human feedback log</w:t>
      </w:r>
    </w:p>
    <w:p w14:paraId="0FE15785" w14:textId="77777777" w:rsidR="008079F4" w:rsidRDefault="008079F4" w:rsidP="000E5DEB">
      <w:pPr>
        <w:pStyle w:val="ListParagraph"/>
        <w:numPr>
          <w:ilvl w:val="0"/>
          <w:numId w:val="5"/>
        </w:numPr>
        <w:rPr>
          <w:rFonts w:ascii="Arial" w:hAnsi="Arial" w:cs="Arial"/>
        </w:rPr>
      </w:pPr>
      <w:r w:rsidRPr="00BF6317">
        <w:rPr>
          <w:rFonts w:ascii="Arial" w:hAnsi="Arial" w:cs="Arial"/>
        </w:rPr>
        <w:t>Experimental results from previous iterations</w:t>
      </w:r>
    </w:p>
    <w:p w14:paraId="25CBAA97" w14:textId="2DB48DAA" w:rsidR="002A4E58" w:rsidRPr="00E21B58" w:rsidRDefault="00285FD8" w:rsidP="00E21B58">
      <w:pPr>
        <w:rPr>
          <w:rFonts w:ascii="Arial" w:hAnsi="Arial" w:cs="Arial"/>
        </w:rPr>
      </w:pPr>
      <w:r>
        <w:rPr>
          <w:rFonts w:ascii="Arial" w:hAnsi="Arial" w:cs="Arial"/>
        </w:rPr>
        <w:t xml:space="preserve">All </w:t>
      </w:r>
      <w:r w:rsidR="00336EF3">
        <w:rPr>
          <w:rFonts w:ascii="Arial" w:hAnsi="Arial" w:cs="Arial"/>
        </w:rPr>
        <w:t xml:space="preserve">planning agent outputs are </w:t>
      </w:r>
      <w:r w:rsidR="00255616">
        <w:rPr>
          <w:rFonts w:ascii="Arial" w:hAnsi="Arial" w:cs="Arial"/>
        </w:rPr>
        <w:t xml:space="preserve">available in the SI as </w:t>
      </w:r>
      <w:proofErr w:type="spellStart"/>
      <w:r w:rsidR="00255616">
        <w:rPr>
          <w:rFonts w:ascii="Arial" w:hAnsi="Arial" w:cs="Arial"/>
        </w:rPr>
        <w:t>json</w:t>
      </w:r>
      <w:proofErr w:type="spellEnd"/>
      <w:r w:rsidR="00255616">
        <w:rPr>
          <w:rFonts w:ascii="Arial" w:hAnsi="Arial" w:cs="Arial"/>
        </w:rPr>
        <w:t xml:space="preserve"> files</w:t>
      </w:r>
      <w:r w:rsidR="005D2120">
        <w:rPr>
          <w:rFonts w:ascii="Arial" w:hAnsi="Arial" w:cs="Arial"/>
        </w:rPr>
        <w:t xml:space="preserve"> (see </w:t>
      </w:r>
      <w:r w:rsidR="00FB12CF" w:rsidRPr="00002E27">
        <w:rPr>
          <w:rFonts w:ascii="Courier New" w:hAnsi="Courier New" w:cs="Courier New"/>
        </w:rPr>
        <w:t>*</w:t>
      </w:r>
      <w:proofErr w:type="spellStart"/>
      <w:r w:rsidR="00FB12CF" w:rsidRPr="00002E27">
        <w:rPr>
          <w:rFonts w:ascii="Courier New" w:hAnsi="Courier New" w:cs="Courier New"/>
        </w:rPr>
        <w:t>Experiment_Agent.json</w:t>
      </w:r>
      <w:proofErr w:type="spellEnd"/>
      <w:r w:rsidR="00FB12CF" w:rsidRPr="00002E27">
        <w:rPr>
          <w:rFonts w:ascii="Courier New" w:hAnsi="Courier New" w:cs="Courier New"/>
        </w:rPr>
        <w:t xml:space="preserve"> </w:t>
      </w:r>
      <w:r w:rsidR="00FB12CF">
        <w:rPr>
          <w:rFonts w:ascii="Arial" w:hAnsi="Arial" w:cs="Arial"/>
        </w:rPr>
        <w:t xml:space="preserve">and </w:t>
      </w:r>
      <w:r w:rsidR="00FB12CF" w:rsidRPr="002307ED">
        <w:rPr>
          <w:rFonts w:ascii="Courier New" w:hAnsi="Courier New" w:cs="Courier New"/>
        </w:rPr>
        <w:t>*</w:t>
      </w:r>
      <w:proofErr w:type="spellStart"/>
      <w:r w:rsidR="00D312C3" w:rsidRPr="00D312C3">
        <w:rPr>
          <w:rFonts w:ascii="Courier New" w:hAnsi="Courier New" w:cs="Courier New"/>
        </w:rPr>
        <w:t>TEA</w:t>
      </w:r>
      <w:r w:rsidR="00FB12CF" w:rsidRPr="002307ED">
        <w:rPr>
          <w:rFonts w:ascii="Courier New" w:hAnsi="Courier New" w:cs="Courier New"/>
        </w:rPr>
        <w:t>_Agent</w:t>
      </w:r>
      <w:r w:rsidR="00D312C3" w:rsidRPr="00D312C3">
        <w:rPr>
          <w:rFonts w:ascii="Courier New" w:hAnsi="Courier New" w:cs="Courier New"/>
        </w:rPr>
        <w:t>_Analysis</w:t>
      </w:r>
      <w:r w:rsidR="00FB12CF" w:rsidRPr="002307ED">
        <w:rPr>
          <w:rFonts w:ascii="Courier New" w:hAnsi="Courier New" w:cs="Courier New"/>
        </w:rPr>
        <w:t>.json</w:t>
      </w:r>
      <w:proofErr w:type="spellEnd"/>
      <w:r w:rsidR="00FB12CF" w:rsidRPr="00D312C3">
        <w:rPr>
          <w:rFonts w:ascii="Courier New" w:hAnsi="Courier New" w:cs="Courier New"/>
        </w:rPr>
        <w:t xml:space="preserve"> </w:t>
      </w:r>
      <w:r w:rsidR="00FB12CF">
        <w:rPr>
          <w:rFonts w:ascii="Arial" w:hAnsi="Arial" w:cs="Arial"/>
        </w:rPr>
        <w:t xml:space="preserve">in </w:t>
      </w:r>
      <w:proofErr w:type="spellStart"/>
      <w:r w:rsidR="005D2120" w:rsidRPr="002307ED">
        <w:rPr>
          <w:rFonts w:ascii="Courier New" w:hAnsi="Courier New" w:cs="Courier New"/>
        </w:rPr>
        <w:t>Agent_Ou</w:t>
      </w:r>
      <w:r w:rsidR="005D2120">
        <w:rPr>
          <w:rFonts w:ascii="Courier New" w:hAnsi="Courier New" w:cs="Courier New"/>
        </w:rPr>
        <w:t>t</w:t>
      </w:r>
      <w:r w:rsidR="005D2120" w:rsidRPr="002307ED">
        <w:rPr>
          <w:rFonts w:ascii="Courier New" w:hAnsi="Courier New" w:cs="Courier New"/>
        </w:rPr>
        <w:t>p</w:t>
      </w:r>
      <w:r w:rsidR="005D2120">
        <w:rPr>
          <w:rFonts w:ascii="Courier New" w:hAnsi="Courier New" w:cs="Courier New"/>
        </w:rPr>
        <w:t>u</w:t>
      </w:r>
      <w:r w:rsidR="005D2120" w:rsidRPr="002307ED">
        <w:rPr>
          <w:rFonts w:ascii="Courier New" w:hAnsi="Courier New" w:cs="Courier New"/>
        </w:rPr>
        <w:t>ts</w:t>
      </w:r>
      <w:proofErr w:type="spellEnd"/>
      <w:r w:rsidR="005D2120" w:rsidRPr="002307ED">
        <w:rPr>
          <w:rFonts w:ascii="Courier New" w:hAnsi="Courier New" w:cs="Courier New"/>
        </w:rPr>
        <w:t>/</w:t>
      </w:r>
      <w:r w:rsidR="00FB12CF" w:rsidRPr="00002E27">
        <w:rPr>
          <w:rFonts w:ascii="Arial" w:hAnsi="Arial" w:cs="Arial"/>
        </w:rPr>
        <w:t>)</w:t>
      </w:r>
      <w:r w:rsidR="00D312C3">
        <w:rPr>
          <w:rFonts w:ascii="Arial" w:hAnsi="Arial" w:cs="Arial"/>
        </w:rPr>
        <w:t>.</w:t>
      </w:r>
    </w:p>
    <w:p w14:paraId="516C052D" w14:textId="0D2291B3" w:rsidR="008617C1" w:rsidRDefault="002A5DF1" w:rsidP="002A5DF1">
      <w:pPr>
        <w:jc w:val="both"/>
        <w:rPr>
          <w:rFonts w:ascii="Arial" w:hAnsi="Arial" w:cs="Arial"/>
        </w:rPr>
      </w:pPr>
      <w:r>
        <w:rPr>
          <w:rFonts w:ascii="Arial" w:hAnsi="Arial" w:cs="Arial"/>
          <w:b/>
          <w:bCs/>
        </w:rPr>
        <w:t>Bayesian optimization agent.</w:t>
      </w:r>
      <w:r w:rsidR="004C01B7">
        <w:rPr>
          <w:rFonts w:ascii="Arial" w:hAnsi="Arial" w:cs="Arial"/>
          <w:b/>
          <w:bCs/>
        </w:rPr>
        <w:t xml:space="preserve"> </w:t>
      </w:r>
      <w:proofErr w:type="spellStart"/>
      <w:r w:rsidR="009F746D">
        <w:rPr>
          <w:rFonts w:ascii="Arial" w:hAnsi="Arial" w:cs="Arial"/>
        </w:rPr>
        <w:t>SciLink’s</w:t>
      </w:r>
      <w:proofErr w:type="spellEnd"/>
      <w:r w:rsidR="009F746D">
        <w:rPr>
          <w:rFonts w:ascii="Arial" w:hAnsi="Arial" w:cs="Arial"/>
        </w:rPr>
        <w:t xml:space="preserve"> </w:t>
      </w:r>
      <w:proofErr w:type="spellStart"/>
      <w:r w:rsidR="009F746D" w:rsidRPr="009F746D">
        <w:rPr>
          <w:rFonts w:ascii="Courier New" w:hAnsi="Courier New" w:cs="Courier New"/>
        </w:rPr>
        <w:t>BOAgent</w:t>
      </w:r>
      <w:proofErr w:type="spellEnd"/>
      <w:r w:rsidR="009F746D">
        <w:rPr>
          <w:rFonts w:ascii="Courier New" w:hAnsi="Courier New" w:cs="Courier New"/>
        </w:rPr>
        <w:t xml:space="preserve"> </w:t>
      </w:r>
      <w:r w:rsidR="009F746D">
        <w:rPr>
          <w:rFonts w:ascii="Arial" w:hAnsi="Arial" w:cs="Arial"/>
        </w:rPr>
        <w:t>is a state</w:t>
      </w:r>
      <w:r w:rsidR="000478D7">
        <w:rPr>
          <w:rFonts w:ascii="Arial" w:hAnsi="Arial" w:cs="Arial"/>
        </w:rPr>
        <w:t>ful</w:t>
      </w:r>
      <w:r w:rsidR="009F746D">
        <w:rPr>
          <w:rFonts w:ascii="Arial" w:hAnsi="Arial" w:cs="Arial"/>
        </w:rPr>
        <w:t xml:space="preserve"> AI agent for Gaussian-process-based Bayesian optimization (BO)</w:t>
      </w:r>
      <w:r w:rsidR="00724AEC" w:rsidRPr="00724AEC">
        <w:t xml:space="preserve"> </w:t>
      </w:r>
      <w:r w:rsidR="00724AEC" w:rsidRPr="00724AEC">
        <w:rPr>
          <w:rFonts w:ascii="Arial" w:hAnsi="Arial" w:cs="Arial"/>
        </w:rPr>
        <w:t>with LLM-driven strategy configuration</w:t>
      </w:r>
      <w:r w:rsidR="00724AEC">
        <w:rPr>
          <w:rFonts w:ascii="Arial" w:hAnsi="Arial" w:cs="Arial"/>
        </w:rPr>
        <w:t xml:space="preserve">. </w:t>
      </w:r>
      <w:r w:rsidR="00AD3964" w:rsidRPr="00AD3964">
        <w:rPr>
          <w:rFonts w:ascii="Arial" w:hAnsi="Arial" w:cs="Arial"/>
        </w:rPr>
        <w:t xml:space="preserve">Unlike traditional </w:t>
      </w:r>
      <w:r w:rsidR="00AD3964">
        <w:rPr>
          <w:rFonts w:ascii="Arial" w:hAnsi="Arial" w:cs="Arial"/>
        </w:rPr>
        <w:t>BO</w:t>
      </w:r>
      <w:r w:rsidR="00AD3964" w:rsidRPr="00AD3964">
        <w:rPr>
          <w:rFonts w:ascii="Arial" w:hAnsi="Arial" w:cs="Arial"/>
        </w:rPr>
        <w:t xml:space="preserve"> frameworks that require upfront hyperparameter selection</w:t>
      </w:r>
      <w:r w:rsidR="00AD3964">
        <w:rPr>
          <w:rFonts w:ascii="Arial" w:hAnsi="Arial" w:cs="Arial"/>
        </w:rPr>
        <w:t xml:space="preserve"> and intensive model evaluation</w:t>
      </w:r>
      <w:r w:rsidR="00AD3964" w:rsidRPr="00AD3964">
        <w:rPr>
          <w:rFonts w:ascii="Arial" w:hAnsi="Arial" w:cs="Arial"/>
        </w:rPr>
        <w:t xml:space="preserve">, </w:t>
      </w:r>
      <w:r w:rsidR="00AD3964">
        <w:rPr>
          <w:rFonts w:ascii="Arial" w:hAnsi="Arial" w:cs="Arial"/>
        </w:rPr>
        <w:t xml:space="preserve">the </w:t>
      </w:r>
      <w:proofErr w:type="spellStart"/>
      <w:r w:rsidR="00AD3964" w:rsidRPr="00AD3964">
        <w:rPr>
          <w:rFonts w:ascii="Courier New" w:hAnsi="Courier New" w:cs="Courier New"/>
        </w:rPr>
        <w:t>BOAgent</w:t>
      </w:r>
      <w:proofErr w:type="spellEnd"/>
      <w:r w:rsidR="00AD3964" w:rsidRPr="00AD3964">
        <w:rPr>
          <w:rFonts w:ascii="Arial" w:hAnsi="Arial" w:cs="Arial"/>
        </w:rPr>
        <w:t xml:space="preserve"> uses vision-language models to inspect diagnostic plots and dynamically adjust acquisition strategies (</w:t>
      </w:r>
      <w:r w:rsidR="00AD3964" w:rsidRPr="00E21B58">
        <w:rPr>
          <w:rFonts w:ascii="Arial" w:hAnsi="Arial" w:cs="Arial"/>
          <w:i/>
        </w:rPr>
        <w:t>e.g</w:t>
      </w:r>
      <w:r w:rsidR="00AD3964" w:rsidRPr="00AD3964">
        <w:rPr>
          <w:rFonts w:ascii="Arial" w:hAnsi="Arial" w:cs="Arial"/>
        </w:rPr>
        <w:t>., switching from exploration to exploitation as data accumulates).</w:t>
      </w:r>
      <w:r w:rsidR="008617C1">
        <w:rPr>
          <w:rFonts w:ascii="Arial" w:hAnsi="Arial" w:cs="Arial"/>
        </w:rPr>
        <w:t xml:space="preserve"> </w:t>
      </w:r>
    </w:p>
    <w:p w14:paraId="2C04842F" w14:textId="153E21B8" w:rsidR="008E103E" w:rsidRDefault="008E103E" w:rsidP="00781845">
      <w:pPr>
        <w:jc w:val="both"/>
        <w:rPr>
          <w:rFonts w:ascii="Arial" w:hAnsi="Arial" w:cs="Arial"/>
        </w:rPr>
      </w:pPr>
      <w:r>
        <w:rPr>
          <w:rFonts w:ascii="Arial" w:hAnsi="Arial" w:cs="Arial"/>
        </w:rPr>
        <w:lastRenderedPageBreak/>
        <w:t xml:space="preserve">The agent is designed for </w:t>
      </w:r>
      <w:r w:rsidRPr="00E21B58">
        <w:rPr>
          <w:rFonts w:ascii="Arial" w:hAnsi="Arial" w:cs="Arial"/>
          <w:i/>
        </w:rPr>
        <w:t>stop-and-go</w:t>
      </w:r>
      <w:r>
        <w:rPr>
          <w:rFonts w:ascii="Arial" w:hAnsi="Arial" w:cs="Arial"/>
        </w:rPr>
        <w:t xml:space="preserve"> experimental campaigns with human-in-the-loop: researchers run the agent, receive recommendations, perform experiments, and restart the agent.</w:t>
      </w:r>
      <w:r w:rsidR="00ED6F44">
        <w:rPr>
          <w:rFonts w:ascii="Arial" w:hAnsi="Arial" w:cs="Arial"/>
        </w:rPr>
        <w:t xml:space="preserve"> </w:t>
      </w:r>
      <w:r w:rsidR="00D272A3">
        <w:rPr>
          <w:rFonts w:ascii="Arial" w:hAnsi="Arial" w:cs="Arial"/>
        </w:rPr>
        <w:t>To allow users to shut down between optimization cycles and seamlessly resume the optimization loop where they left off, t</w:t>
      </w:r>
      <w:r w:rsidR="00FC1ECF" w:rsidRPr="00FC1ECF">
        <w:rPr>
          <w:rFonts w:ascii="Arial" w:hAnsi="Arial" w:cs="Arial"/>
        </w:rPr>
        <w:t>he agent maintains persistent state across experimental campaigns through checkpoint files</w:t>
      </w:r>
      <w:r w:rsidR="00D272A3">
        <w:rPr>
          <w:rFonts w:ascii="Arial" w:hAnsi="Arial" w:cs="Arial"/>
        </w:rPr>
        <w:t xml:space="preserve">. </w:t>
      </w:r>
      <w:r w:rsidR="00ED6F44">
        <w:rPr>
          <w:rFonts w:ascii="Arial" w:hAnsi="Arial" w:cs="Arial"/>
        </w:rPr>
        <w:t>All context is reconstructed at each invocation by reading:</w:t>
      </w:r>
    </w:p>
    <w:p w14:paraId="275841F1" w14:textId="51D02D6A" w:rsidR="00ED6F44" w:rsidRDefault="00ED6F44" w:rsidP="00ED6F44">
      <w:pPr>
        <w:pStyle w:val="ListParagraph"/>
        <w:numPr>
          <w:ilvl w:val="0"/>
          <w:numId w:val="6"/>
        </w:numPr>
        <w:jc w:val="both"/>
        <w:rPr>
          <w:rFonts w:ascii="Arial" w:hAnsi="Arial" w:cs="Arial"/>
        </w:rPr>
      </w:pPr>
      <w:r>
        <w:rPr>
          <w:rFonts w:ascii="Arial" w:hAnsi="Arial" w:cs="Arial"/>
        </w:rPr>
        <w:t xml:space="preserve">The current data </w:t>
      </w:r>
      <w:proofErr w:type="gramStart"/>
      <w:r>
        <w:rPr>
          <w:rFonts w:ascii="Arial" w:hAnsi="Arial" w:cs="Arial"/>
        </w:rPr>
        <w:t>file (</w:t>
      </w:r>
      <w:r w:rsidRPr="00E21B58">
        <w:rPr>
          <w:rFonts w:ascii="Courier New" w:hAnsi="Courier New" w:cs="Courier New"/>
        </w:rPr>
        <w:t>.</w:t>
      </w:r>
      <w:proofErr w:type="gramEnd"/>
      <w:r w:rsidRPr="00E21B58">
        <w:rPr>
          <w:rFonts w:ascii="Courier New" w:hAnsi="Courier New" w:cs="Courier New"/>
        </w:rPr>
        <w:t>xlsx</w:t>
      </w:r>
      <w:r>
        <w:rPr>
          <w:rFonts w:ascii="Arial" w:hAnsi="Arial" w:cs="Arial"/>
        </w:rPr>
        <w:t xml:space="preserve"> or .</w:t>
      </w:r>
      <w:r w:rsidRPr="00E21B58">
        <w:rPr>
          <w:rFonts w:ascii="Courier New" w:hAnsi="Courier New" w:cs="Courier New"/>
        </w:rPr>
        <w:t>csv</w:t>
      </w:r>
      <w:r>
        <w:rPr>
          <w:rFonts w:ascii="Arial" w:hAnsi="Arial" w:cs="Arial"/>
        </w:rPr>
        <w:t>), which contains all experimental results to date</w:t>
      </w:r>
    </w:p>
    <w:p w14:paraId="3D0FBDF0" w14:textId="364BBF8C" w:rsidR="00991F1B" w:rsidRPr="00E21B58" w:rsidRDefault="00991F1B" w:rsidP="00B37804">
      <w:pPr>
        <w:pStyle w:val="ListParagraph"/>
        <w:numPr>
          <w:ilvl w:val="0"/>
          <w:numId w:val="6"/>
        </w:numPr>
        <w:jc w:val="both"/>
        <w:rPr>
          <w:rFonts w:ascii="Arial" w:hAnsi="Arial" w:cs="Arial"/>
        </w:rPr>
      </w:pPr>
      <w:r>
        <w:rPr>
          <w:rFonts w:ascii="Arial" w:hAnsi="Arial" w:cs="Arial"/>
        </w:rPr>
        <w:t xml:space="preserve">A </w:t>
      </w:r>
      <w:r w:rsidR="005D2120">
        <w:rPr>
          <w:rFonts w:ascii="Arial" w:hAnsi="Arial" w:cs="Arial"/>
        </w:rPr>
        <w:t xml:space="preserve">state </w:t>
      </w:r>
      <w:proofErr w:type="spellStart"/>
      <w:r w:rsidR="005D2120">
        <w:rPr>
          <w:rFonts w:ascii="Arial" w:hAnsi="Arial" w:cs="Arial"/>
        </w:rPr>
        <w:t>json</w:t>
      </w:r>
      <w:proofErr w:type="spellEnd"/>
      <w:r>
        <w:rPr>
          <w:rFonts w:ascii="Arial" w:hAnsi="Arial" w:cs="Arial"/>
        </w:rPr>
        <w:t xml:space="preserve"> file</w:t>
      </w:r>
      <w:r w:rsidR="005D2120">
        <w:rPr>
          <w:rFonts w:ascii="Arial" w:hAnsi="Arial" w:cs="Arial"/>
        </w:rPr>
        <w:t>,</w:t>
      </w:r>
      <w:r>
        <w:rPr>
          <w:rFonts w:ascii="Arial" w:hAnsi="Arial" w:cs="Arial"/>
        </w:rPr>
        <w:t xml:space="preserve"> </w:t>
      </w:r>
      <w:r w:rsidR="00205A5D">
        <w:rPr>
          <w:rFonts w:ascii="Arial" w:hAnsi="Arial" w:cs="Arial"/>
        </w:rPr>
        <w:t xml:space="preserve">which </w:t>
      </w:r>
      <w:r w:rsidR="00B37804">
        <w:rPr>
          <w:rFonts w:ascii="Arial" w:hAnsi="Arial" w:cs="Arial"/>
        </w:rPr>
        <w:t>r</w:t>
      </w:r>
      <w:r w:rsidR="00B37804" w:rsidRPr="00B37804">
        <w:rPr>
          <w:rFonts w:ascii="Arial" w:hAnsi="Arial" w:cs="Arial"/>
        </w:rPr>
        <w:t xml:space="preserve">ecords </w:t>
      </w:r>
      <w:r w:rsidR="00D84C42">
        <w:rPr>
          <w:rFonts w:ascii="Arial" w:hAnsi="Arial" w:cs="Arial"/>
        </w:rPr>
        <w:t xml:space="preserve">the </w:t>
      </w:r>
      <w:r w:rsidR="00B37804" w:rsidRPr="00B37804">
        <w:rPr>
          <w:rFonts w:ascii="Arial" w:hAnsi="Arial" w:cs="Arial"/>
        </w:rPr>
        <w:t xml:space="preserve">optimization trajectory, including past configurations, </w:t>
      </w:r>
      <w:r w:rsidR="00B37804" w:rsidRPr="00E21B58">
        <w:rPr>
          <w:rFonts w:ascii="Arial" w:hAnsi="Arial" w:cs="Arial"/>
        </w:rPr>
        <w:t>recommendations, budget context, and acquisition function metadata</w:t>
      </w:r>
    </w:p>
    <w:p w14:paraId="13252CCE" w14:textId="2DF78860" w:rsidR="00616E6E" w:rsidRPr="00616E6E" w:rsidRDefault="00616E6E" w:rsidP="00616E6E">
      <w:pPr>
        <w:jc w:val="both"/>
        <w:rPr>
          <w:rFonts w:ascii="Arial" w:hAnsi="Arial" w:cs="Arial"/>
        </w:rPr>
      </w:pPr>
      <w:r w:rsidRPr="00616E6E">
        <w:rPr>
          <w:rFonts w:ascii="Arial" w:hAnsi="Arial" w:cs="Arial"/>
        </w:rPr>
        <w:t>This design accommodates realistic experimental timelines where data acquisition is the bottleneck</w:t>
      </w:r>
      <w:r w:rsidR="00B37804">
        <w:rPr>
          <w:rFonts w:ascii="Arial" w:hAnsi="Arial" w:cs="Arial"/>
        </w:rPr>
        <w:t xml:space="preserve"> </w:t>
      </w:r>
      <w:r w:rsidRPr="00616E6E">
        <w:rPr>
          <w:rFonts w:ascii="Arial" w:hAnsi="Arial" w:cs="Arial"/>
        </w:rPr>
        <w:t xml:space="preserve">and ensures that shutting down the process (intentionally or due to system failure) does not cause state loss. Each time the agent runs, </w:t>
      </w:r>
      <w:proofErr w:type="gramStart"/>
      <w:r w:rsidRPr="00616E6E">
        <w:rPr>
          <w:rFonts w:ascii="Arial" w:hAnsi="Arial" w:cs="Arial"/>
        </w:rPr>
        <w:t>it</w:t>
      </w:r>
      <w:proofErr w:type="gramEnd"/>
      <w:r w:rsidRPr="00616E6E">
        <w:rPr>
          <w:rFonts w:ascii="Arial" w:hAnsi="Arial" w:cs="Arial"/>
        </w:rPr>
        <w:t>:</w:t>
      </w:r>
    </w:p>
    <w:p w14:paraId="143486F9" w14:textId="595EB2D4" w:rsidR="00616E6E" w:rsidRPr="00E21B58" w:rsidRDefault="00616E6E" w:rsidP="00E21B58">
      <w:pPr>
        <w:pStyle w:val="ListParagraph"/>
        <w:numPr>
          <w:ilvl w:val="0"/>
          <w:numId w:val="7"/>
        </w:numPr>
        <w:spacing w:after="0"/>
        <w:jc w:val="both"/>
        <w:rPr>
          <w:rFonts w:ascii="Arial" w:hAnsi="Arial" w:cs="Arial"/>
        </w:rPr>
      </w:pPr>
      <w:r w:rsidRPr="00E21B58">
        <w:rPr>
          <w:rFonts w:ascii="Arial" w:hAnsi="Arial" w:cs="Arial"/>
        </w:rPr>
        <w:t>Loads the complete experimental dataset from disk</w:t>
      </w:r>
    </w:p>
    <w:p w14:paraId="3E2AB169" w14:textId="1F798D82" w:rsidR="00616E6E" w:rsidRPr="00E21B58" w:rsidRDefault="00616E6E" w:rsidP="00E21B58">
      <w:pPr>
        <w:pStyle w:val="ListParagraph"/>
        <w:numPr>
          <w:ilvl w:val="0"/>
          <w:numId w:val="7"/>
        </w:numPr>
        <w:spacing w:after="0"/>
        <w:jc w:val="both"/>
        <w:rPr>
          <w:rFonts w:ascii="Arial" w:hAnsi="Arial" w:cs="Arial"/>
        </w:rPr>
      </w:pPr>
      <w:r w:rsidRPr="00E21B58">
        <w:rPr>
          <w:rFonts w:ascii="Arial" w:hAnsi="Arial" w:cs="Arial"/>
        </w:rPr>
        <w:t>Reads the optimization history to understand past decisions and strategy evolution</w:t>
      </w:r>
    </w:p>
    <w:p w14:paraId="131BCF4B" w14:textId="265E490F" w:rsidR="00616E6E" w:rsidRPr="00E21B58" w:rsidRDefault="00616E6E" w:rsidP="00E21B58">
      <w:pPr>
        <w:pStyle w:val="ListParagraph"/>
        <w:numPr>
          <w:ilvl w:val="0"/>
          <w:numId w:val="7"/>
        </w:numPr>
        <w:spacing w:after="0"/>
        <w:jc w:val="both"/>
        <w:rPr>
          <w:rFonts w:ascii="Arial" w:hAnsi="Arial" w:cs="Arial"/>
        </w:rPr>
      </w:pPr>
      <w:proofErr w:type="gramStart"/>
      <w:r w:rsidRPr="00E21B58">
        <w:rPr>
          <w:rFonts w:ascii="Arial" w:hAnsi="Arial" w:cs="Arial"/>
        </w:rPr>
        <w:t>Computes</w:t>
      </w:r>
      <w:proofErr w:type="gramEnd"/>
      <w:r w:rsidRPr="00E21B58">
        <w:rPr>
          <w:rFonts w:ascii="Arial" w:hAnsi="Arial" w:cs="Arial"/>
        </w:rPr>
        <w:t xml:space="preserve"> any derived context needed for the current iteration (e.g., budget remaining, data points seen, current best parameters)</w:t>
      </w:r>
    </w:p>
    <w:p w14:paraId="2CEC3BDA" w14:textId="53F6CC9E" w:rsidR="00616E6E" w:rsidRPr="00E21B58" w:rsidRDefault="00616E6E" w:rsidP="00E21B58">
      <w:pPr>
        <w:pStyle w:val="ListParagraph"/>
        <w:numPr>
          <w:ilvl w:val="0"/>
          <w:numId w:val="7"/>
        </w:numPr>
        <w:spacing w:after="0"/>
        <w:jc w:val="both"/>
        <w:rPr>
          <w:rFonts w:ascii="Arial" w:hAnsi="Arial" w:cs="Arial"/>
        </w:rPr>
      </w:pPr>
      <w:proofErr w:type="gramStart"/>
      <w:r w:rsidRPr="00E21B58">
        <w:rPr>
          <w:rFonts w:ascii="Arial" w:hAnsi="Arial" w:cs="Arial"/>
        </w:rPr>
        <w:t>Selects</w:t>
      </w:r>
      <w:proofErr w:type="gramEnd"/>
      <w:r w:rsidRPr="00E21B58">
        <w:rPr>
          <w:rFonts w:ascii="Arial" w:hAnsi="Arial" w:cs="Arial"/>
        </w:rPr>
        <w:t xml:space="preserve"> a strategy, </w:t>
      </w:r>
      <w:proofErr w:type="gramStart"/>
      <w:r w:rsidRPr="00E21B58">
        <w:rPr>
          <w:rFonts w:ascii="Arial" w:hAnsi="Arial" w:cs="Arial"/>
        </w:rPr>
        <w:t>fits</w:t>
      </w:r>
      <w:proofErr w:type="gramEnd"/>
      <w:r w:rsidRPr="00E21B58">
        <w:rPr>
          <w:rFonts w:ascii="Arial" w:hAnsi="Arial" w:cs="Arial"/>
        </w:rPr>
        <w:t xml:space="preserve"> the Gaussian process model, and </w:t>
      </w:r>
      <w:proofErr w:type="gramStart"/>
      <w:r w:rsidRPr="00E21B58">
        <w:rPr>
          <w:rFonts w:ascii="Arial" w:hAnsi="Arial" w:cs="Arial"/>
        </w:rPr>
        <w:t>recommends</w:t>
      </w:r>
      <w:proofErr w:type="gramEnd"/>
      <w:r w:rsidRPr="00E21B58">
        <w:rPr>
          <w:rFonts w:ascii="Arial" w:hAnsi="Arial" w:cs="Arial"/>
        </w:rPr>
        <w:t xml:space="preserve"> the next experiments</w:t>
      </w:r>
    </w:p>
    <w:p w14:paraId="6239B62A" w14:textId="05A82FD8" w:rsidR="00205A5D" w:rsidRDefault="00616E6E">
      <w:pPr>
        <w:pStyle w:val="ListParagraph"/>
        <w:numPr>
          <w:ilvl w:val="0"/>
          <w:numId w:val="7"/>
        </w:numPr>
        <w:jc w:val="both"/>
        <w:rPr>
          <w:rFonts w:ascii="Arial" w:hAnsi="Arial" w:cs="Arial"/>
        </w:rPr>
      </w:pPr>
      <w:r w:rsidRPr="00E21B58">
        <w:rPr>
          <w:rFonts w:ascii="Arial" w:hAnsi="Arial" w:cs="Arial"/>
        </w:rPr>
        <w:t>Appends the new iteration to the history log on disk</w:t>
      </w:r>
    </w:p>
    <w:p w14:paraId="246D3444" w14:textId="3000E86D" w:rsidR="0098325E" w:rsidRDefault="005D2120" w:rsidP="0098325E">
      <w:pPr>
        <w:jc w:val="both"/>
        <w:rPr>
          <w:rFonts w:ascii="Arial" w:hAnsi="Arial" w:cs="Arial"/>
        </w:rPr>
      </w:pPr>
      <w:r>
        <w:rPr>
          <w:rFonts w:ascii="Arial" w:hAnsi="Arial" w:cs="Arial"/>
        </w:rPr>
        <w:t xml:space="preserve">An example is available in </w:t>
      </w:r>
      <w:proofErr w:type="spellStart"/>
      <w:r w:rsidRPr="002307ED">
        <w:rPr>
          <w:rFonts w:ascii="Courier New" w:hAnsi="Courier New" w:cs="Courier New"/>
        </w:rPr>
        <w:t>Agent_Ou</w:t>
      </w:r>
      <w:r>
        <w:rPr>
          <w:rFonts w:ascii="Courier New" w:hAnsi="Courier New" w:cs="Courier New"/>
        </w:rPr>
        <w:t>t</w:t>
      </w:r>
      <w:r w:rsidRPr="002307ED">
        <w:rPr>
          <w:rFonts w:ascii="Courier New" w:hAnsi="Courier New" w:cs="Courier New"/>
        </w:rPr>
        <w:t>p</w:t>
      </w:r>
      <w:r>
        <w:rPr>
          <w:rFonts w:ascii="Courier New" w:hAnsi="Courier New" w:cs="Courier New"/>
        </w:rPr>
        <w:t>u</w:t>
      </w:r>
      <w:r w:rsidRPr="002307ED">
        <w:rPr>
          <w:rFonts w:ascii="Courier New" w:hAnsi="Courier New" w:cs="Courier New"/>
        </w:rPr>
        <w:t>ts</w:t>
      </w:r>
      <w:proofErr w:type="spellEnd"/>
      <w:r w:rsidRPr="002307ED">
        <w:rPr>
          <w:rFonts w:ascii="Courier New" w:hAnsi="Courier New" w:cs="Courier New"/>
        </w:rPr>
        <w:t>/</w:t>
      </w:r>
      <w:r w:rsidRPr="001E7DBA">
        <w:rPr>
          <w:rFonts w:ascii="Courier New" w:hAnsi="Courier New" w:cs="Courier New"/>
        </w:rPr>
        <w:t>SmCo_Round2_BO_Agent.state.json</w:t>
      </w:r>
      <w:r>
        <w:rPr>
          <w:rFonts w:ascii="Arial" w:hAnsi="Arial" w:cs="Arial"/>
        </w:rPr>
        <w:t>.</w:t>
      </w:r>
    </w:p>
    <w:p w14:paraId="34222B80" w14:textId="1910EFAE" w:rsidR="00C2312A" w:rsidRPr="00C2312A" w:rsidRDefault="00C2312A" w:rsidP="0098325E">
      <w:pPr>
        <w:jc w:val="both"/>
        <w:rPr>
          <w:rFonts w:ascii="Arial" w:hAnsi="Arial" w:cs="Arial"/>
          <w:b/>
          <w:bCs/>
          <w:sz w:val="28"/>
          <w:szCs w:val="28"/>
        </w:rPr>
      </w:pPr>
      <w:r>
        <w:rPr>
          <w:rFonts w:ascii="Arial" w:hAnsi="Arial" w:cs="Arial"/>
          <w:b/>
          <w:bCs/>
          <w:sz w:val="28"/>
          <w:szCs w:val="28"/>
        </w:rPr>
        <w:t xml:space="preserve">Separation and </w:t>
      </w:r>
      <w:r w:rsidRPr="00C2312A">
        <w:rPr>
          <w:rFonts w:ascii="Arial" w:hAnsi="Arial" w:cs="Arial"/>
          <w:b/>
          <w:bCs/>
          <w:sz w:val="28"/>
          <w:szCs w:val="28"/>
        </w:rPr>
        <w:t>Characterization Methods</w:t>
      </w:r>
    </w:p>
    <w:p w14:paraId="48F022D2" w14:textId="53490A6F" w:rsidR="0098325E" w:rsidRPr="00674B08" w:rsidRDefault="0098325E" w:rsidP="0098325E">
      <w:pPr>
        <w:jc w:val="both"/>
        <w:rPr>
          <w:rFonts w:ascii="Arial" w:hAnsi="Arial" w:cs="Arial"/>
          <w:b/>
          <w:bCs/>
        </w:rPr>
      </w:pPr>
      <w:proofErr w:type="spellStart"/>
      <w:r w:rsidRPr="00674B08">
        <w:rPr>
          <w:rFonts w:ascii="Arial" w:hAnsi="Arial" w:cs="Arial"/>
          <w:b/>
          <w:bCs/>
        </w:rPr>
        <w:t>Opentrons</w:t>
      </w:r>
      <w:proofErr w:type="spellEnd"/>
      <w:r w:rsidRPr="00674B08">
        <w:rPr>
          <w:rFonts w:ascii="Arial" w:hAnsi="Arial" w:cs="Arial"/>
          <w:b/>
          <w:bCs/>
        </w:rPr>
        <w:t xml:space="preserve"> System</w:t>
      </w:r>
    </w:p>
    <w:p w14:paraId="4C8FF5EC" w14:textId="59C385B2" w:rsidR="0098325E" w:rsidRDefault="00947330" w:rsidP="0098325E">
      <w:pPr>
        <w:jc w:val="both"/>
        <w:rPr>
          <w:rFonts w:ascii="Arial" w:hAnsi="Arial" w:cs="Arial"/>
        </w:rPr>
      </w:pPr>
      <w:r w:rsidRPr="2BC39328">
        <w:rPr>
          <w:rFonts w:ascii="Arial" w:hAnsi="Arial" w:cs="Arial"/>
        </w:rPr>
        <w:t>Experiments were performed</w:t>
      </w:r>
      <w:r w:rsidR="001E12F3" w:rsidRPr="2BC39328">
        <w:rPr>
          <w:rFonts w:ascii="Arial" w:hAnsi="Arial" w:cs="Arial"/>
        </w:rPr>
        <w:t xml:space="preserve"> </w:t>
      </w:r>
      <w:r w:rsidRPr="2BC39328">
        <w:rPr>
          <w:rFonts w:ascii="Arial" w:hAnsi="Arial" w:cs="Arial"/>
        </w:rPr>
        <w:t xml:space="preserve">on the </w:t>
      </w:r>
      <w:proofErr w:type="spellStart"/>
      <w:r w:rsidRPr="2BC39328">
        <w:rPr>
          <w:rFonts w:ascii="Arial" w:hAnsi="Arial" w:cs="Arial"/>
        </w:rPr>
        <w:t>Opentrons</w:t>
      </w:r>
      <w:proofErr w:type="spellEnd"/>
      <w:r w:rsidRPr="2BC39328">
        <w:rPr>
          <w:rFonts w:ascii="Arial" w:hAnsi="Arial" w:cs="Arial"/>
        </w:rPr>
        <w:t xml:space="preserve"> platform using a Flex model </w:t>
      </w:r>
      <w:proofErr w:type="spellStart"/>
      <w:r w:rsidR="008F517F" w:rsidRPr="2BC39328">
        <w:rPr>
          <w:rFonts w:ascii="Arial" w:hAnsi="Arial" w:cs="Arial"/>
        </w:rPr>
        <w:t>O</w:t>
      </w:r>
      <w:r w:rsidRPr="2BC39328">
        <w:rPr>
          <w:rFonts w:ascii="Arial" w:hAnsi="Arial" w:cs="Arial"/>
        </w:rPr>
        <w:t>pentrons</w:t>
      </w:r>
      <w:proofErr w:type="spellEnd"/>
      <w:r w:rsidR="00E80891">
        <w:rPr>
          <w:rFonts w:ascii="Arial" w:hAnsi="Arial" w:cs="Arial"/>
        </w:rPr>
        <w:t xml:space="preserve"> liquid handling robot</w:t>
      </w:r>
      <w:r w:rsidRPr="2BC39328">
        <w:rPr>
          <w:rFonts w:ascii="Arial" w:hAnsi="Arial" w:cs="Arial"/>
        </w:rPr>
        <w:t xml:space="preserve"> equipped with</w:t>
      </w:r>
      <w:r w:rsidR="00B5324D">
        <w:rPr>
          <w:rFonts w:ascii="Arial" w:hAnsi="Arial" w:cs="Arial"/>
        </w:rPr>
        <w:t xml:space="preserve"> a</w:t>
      </w:r>
      <w:r w:rsidR="008565A1">
        <w:rPr>
          <w:rFonts w:ascii="Arial" w:hAnsi="Arial" w:cs="Arial"/>
        </w:rPr>
        <w:t>n</w:t>
      </w:r>
      <w:r w:rsidR="00B5324D">
        <w:rPr>
          <w:rFonts w:ascii="Arial" w:hAnsi="Arial" w:cs="Arial"/>
        </w:rPr>
        <w:t xml:space="preserve"> XYZ</w:t>
      </w:r>
      <w:r w:rsidR="008565A1">
        <w:rPr>
          <w:rFonts w:ascii="Arial" w:hAnsi="Arial" w:cs="Arial"/>
        </w:rPr>
        <w:t xml:space="preserve"> lateral</w:t>
      </w:r>
      <w:r w:rsidR="00B5324D">
        <w:rPr>
          <w:rFonts w:ascii="Arial" w:hAnsi="Arial" w:cs="Arial"/>
        </w:rPr>
        <w:t>-motion gripper as well as</w:t>
      </w:r>
      <w:r w:rsidRPr="2BC39328">
        <w:rPr>
          <w:rFonts w:ascii="Arial" w:hAnsi="Arial" w:cs="Arial"/>
        </w:rPr>
        <w:t xml:space="preserve"> </w:t>
      </w:r>
      <w:r w:rsidR="005264AC">
        <w:rPr>
          <w:rFonts w:ascii="Arial" w:hAnsi="Arial" w:cs="Arial"/>
        </w:rPr>
        <w:t>P</w:t>
      </w:r>
      <w:r w:rsidRPr="2BC39328">
        <w:rPr>
          <w:rFonts w:ascii="Arial" w:hAnsi="Arial" w:cs="Arial"/>
        </w:rPr>
        <w:t xml:space="preserve">1000 </w:t>
      </w:r>
      <w:r w:rsidR="00E80891">
        <w:rPr>
          <w:rFonts w:ascii="Arial" w:hAnsi="Arial" w:cs="Arial"/>
        </w:rPr>
        <w:t xml:space="preserve">single- and 8-channel </w:t>
      </w:r>
      <w:r w:rsidR="00E80891" w:rsidRPr="2BC39328">
        <w:rPr>
          <w:rFonts w:ascii="Arial" w:hAnsi="Arial" w:cs="Arial"/>
        </w:rPr>
        <w:t>pipett</w:t>
      </w:r>
      <w:r w:rsidR="00456AB3">
        <w:rPr>
          <w:rFonts w:ascii="Arial" w:hAnsi="Arial" w:cs="Arial"/>
        </w:rPr>
        <w:t>e</w:t>
      </w:r>
      <w:r w:rsidR="00E80891">
        <w:rPr>
          <w:rFonts w:ascii="Arial" w:hAnsi="Arial" w:cs="Arial"/>
        </w:rPr>
        <w:t>s</w:t>
      </w:r>
      <w:r w:rsidR="00FF5D61">
        <w:rPr>
          <w:rFonts w:ascii="Arial" w:hAnsi="Arial" w:cs="Arial"/>
        </w:rPr>
        <w:t xml:space="preserve"> (5-1000 </w:t>
      </w:r>
      <w:r w:rsidR="001D2AE2">
        <w:rPr>
          <w:rFonts w:ascii="Arial" w:hAnsi="Arial" w:cs="Arial"/>
          <w:lang w:val="el-GR"/>
        </w:rPr>
        <w:t>μ</w:t>
      </w:r>
      <w:r w:rsidR="00FF5D61">
        <w:rPr>
          <w:rFonts w:ascii="Arial" w:hAnsi="Arial" w:cs="Arial"/>
        </w:rPr>
        <w:t>L)</w:t>
      </w:r>
      <w:r w:rsidR="008F517F" w:rsidRPr="2BC39328">
        <w:rPr>
          <w:rFonts w:ascii="Arial" w:hAnsi="Arial" w:cs="Arial"/>
        </w:rPr>
        <w:t>.</w:t>
      </w:r>
      <w:r w:rsidR="2AFD0A81" w:rsidRPr="2BC39328">
        <w:rPr>
          <w:rFonts w:ascii="Arial" w:hAnsi="Arial" w:cs="Arial"/>
        </w:rPr>
        <w:t xml:space="preserve"> </w:t>
      </w:r>
      <w:r w:rsidR="00B05874" w:rsidRPr="2BC39328">
        <w:rPr>
          <w:rFonts w:ascii="Arial" w:hAnsi="Arial" w:cs="Arial"/>
        </w:rPr>
        <w:t xml:space="preserve">Every </w:t>
      </w:r>
      <w:r w:rsidR="008359FC">
        <w:rPr>
          <w:rFonts w:ascii="Arial" w:hAnsi="Arial" w:cs="Arial"/>
        </w:rPr>
        <w:t xml:space="preserve">liquid-handling </w:t>
      </w:r>
      <w:r w:rsidR="00B05874" w:rsidRPr="2BC39328">
        <w:rPr>
          <w:rFonts w:ascii="Arial" w:hAnsi="Arial" w:cs="Arial"/>
        </w:rPr>
        <w:t xml:space="preserve">experiment was equipped with </w:t>
      </w:r>
      <w:r w:rsidR="00053EEC" w:rsidRPr="2BC39328">
        <w:rPr>
          <w:rFonts w:ascii="Arial" w:hAnsi="Arial" w:cs="Arial"/>
        </w:rPr>
        <w:t xml:space="preserve">new </w:t>
      </w:r>
      <w:proofErr w:type="spellStart"/>
      <w:r w:rsidR="00B80310">
        <w:rPr>
          <w:rFonts w:ascii="Arial" w:hAnsi="Arial" w:cs="Arial"/>
        </w:rPr>
        <w:t>Opentrons</w:t>
      </w:r>
      <w:proofErr w:type="spellEnd"/>
      <w:r w:rsidR="00B80310">
        <w:rPr>
          <w:rFonts w:ascii="Arial" w:hAnsi="Arial" w:cs="Arial"/>
        </w:rPr>
        <w:t xml:space="preserve"> </w:t>
      </w:r>
      <w:r w:rsidR="00E80891">
        <w:rPr>
          <w:rFonts w:ascii="Arial" w:hAnsi="Arial" w:cs="Arial"/>
        </w:rPr>
        <w:t xml:space="preserve">pipet </w:t>
      </w:r>
      <w:r w:rsidR="00053EEC" w:rsidRPr="2BC39328">
        <w:rPr>
          <w:rFonts w:ascii="Arial" w:hAnsi="Arial" w:cs="Arial"/>
        </w:rPr>
        <w:t>tips</w:t>
      </w:r>
      <w:r w:rsidR="006064BF">
        <w:rPr>
          <w:rFonts w:ascii="Arial" w:hAnsi="Arial" w:cs="Arial"/>
        </w:rPr>
        <w:t xml:space="preserve">, </w:t>
      </w:r>
      <w:r w:rsidR="00053EEC" w:rsidRPr="2BC39328">
        <w:rPr>
          <w:rFonts w:ascii="Arial" w:hAnsi="Arial" w:cs="Arial"/>
        </w:rPr>
        <w:t>N</w:t>
      </w:r>
      <w:r w:rsidR="765A51F5" w:rsidRPr="2BC39328">
        <w:rPr>
          <w:rFonts w:ascii="Arial" w:hAnsi="Arial" w:cs="Arial"/>
        </w:rPr>
        <w:t>E</w:t>
      </w:r>
      <w:r w:rsidR="00053EEC" w:rsidRPr="2BC39328">
        <w:rPr>
          <w:rFonts w:ascii="Arial" w:hAnsi="Arial" w:cs="Arial"/>
        </w:rPr>
        <w:t xml:space="preserve">ST liquid </w:t>
      </w:r>
      <w:r w:rsidR="005264AC">
        <w:rPr>
          <w:rFonts w:ascii="Arial" w:hAnsi="Arial" w:cs="Arial"/>
        </w:rPr>
        <w:t>reservoirs</w:t>
      </w:r>
      <w:r w:rsidR="006064BF">
        <w:rPr>
          <w:rFonts w:ascii="Arial" w:hAnsi="Arial" w:cs="Arial"/>
        </w:rPr>
        <w:t xml:space="preserve">, and </w:t>
      </w:r>
      <w:r w:rsidR="008359FC">
        <w:rPr>
          <w:rFonts w:ascii="Arial" w:hAnsi="Arial" w:cs="Arial"/>
        </w:rPr>
        <w:t>microtiter well plates</w:t>
      </w:r>
      <w:r w:rsidR="00053EEC" w:rsidRPr="2BC39328">
        <w:rPr>
          <w:rFonts w:ascii="Arial" w:hAnsi="Arial" w:cs="Arial"/>
        </w:rPr>
        <w:t>.</w:t>
      </w:r>
      <w:r w:rsidR="00674B08" w:rsidRPr="2BC39328">
        <w:rPr>
          <w:rFonts w:ascii="Arial" w:hAnsi="Arial" w:cs="Arial"/>
        </w:rPr>
        <w:t xml:space="preserve"> </w:t>
      </w:r>
      <w:r w:rsidR="00B15D7B">
        <w:rPr>
          <w:rFonts w:ascii="Arial" w:hAnsi="Arial" w:cs="Arial"/>
        </w:rPr>
        <w:t xml:space="preserve">All disposable labware </w:t>
      </w:r>
      <w:r w:rsidR="003C7F7E">
        <w:rPr>
          <w:rFonts w:ascii="Arial" w:hAnsi="Arial" w:cs="Arial"/>
        </w:rPr>
        <w:t>is</w:t>
      </w:r>
      <w:r w:rsidR="005E592B">
        <w:rPr>
          <w:rFonts w:ascii="Arial" w:hAnsi="Arial" w:cs="Arial"/>
        </w:rPr>
        <w:t xml:space="preserve"> ANSI/SLAS-format.</w:t>
      </w:r>
      <w:r w:rsidR="000F0999">
        <w:rPr>
          <w:rFonts w:ascii="Arial" w:hAnsi="Arial" w:cs="Arial"/>
        </w:rPr>
        <w:t xml:space="preserve"> </w:t>
      </w:r>
      <w:r w:rsidR="00CD1EB7">
        <w:rPr>
          <w:rFonts w:ascii="Arial" w:hAnsi="Arial" w:cs="Arial"/>
        </w:rPr>
        <w:t xml:space="preserve">All </w:t>
      </w:r>
      <w:proofErr w:type="spellStart"/>
      <w:r w:rsidR="00CD1EB7">
        <w:rPr>
          <w:rFonts w:ascii="Arial" w:hAnsi="Arial" w:cs="Arial"/>
        </w:rPr>
        <w:t>Opentrons</w:t>
      </w:r>
      <w:proofErr w:type="spellEnd"/>
      <w:r w:rsidR="00CD1EB7">
        <w:rPr>
          <w:rFonts w:ascii="Arial" w:hAnsi="Arial" w:cs="Arial"/>
        </w:rPr>
        <w:t xml:space="preserve"> manipulations were programmed </w:t>
      </w:r>
      <w:r w:rsidR="001E1ABB">
        <w:rPr>
          <w:rFonts w:ascii="Arial" w:hAnsi="Arial" w:cs="Arial"/>
        </w:rPr>
        <w:t>and edited through python-based protocols.</w:t>
      </w:r>
      <w:r w:rsidR="000F0999">
        <w:rPr>
          <w:rFonts w:ascii="Arial" w:hAnsi="Arial" w:cs="Arial"/>
        </w:rPr>
        <w:t xml:space="preserve"> Before </w:t>
      </w:r>
      <w:r w:rsidR="00FF7B58">
        <w:rPr>
          <w:rFonts w:ascii="Arial" w:hAnsi="Arial" w:cs="Arial"/>
        </w:rPr>
        <w:t xml:space="preserve">running protocols, all </w:t>
      </w:r>
      <w:r w:rsidR="00F409B6">
        <w:rPr>
          <w:rFonts w:ascii="Arial" w:hAnsi="Arial" w:cs="Arial"/>
        </w:rPr>
        <w:t>disposable deck elements were manually calibrated to labware-specific positional offsets.</w:t>
      </w:r>
      <w:r w:rsidR="001E1ABB">
        <w:rPr>
          <w:rFonts w:ascii="Arial" w:hAnsi="Arial" w:cs="Arial"/>
        </w:rPr>
        <w:t xml:space="preserve"> </w:t>
      </w:r>
      <w:r w:rsidR="00F35C07">
        <w:rPr>
          <w:rFonts w:ascii="Arial" w:hAnsi="Arial" w:cs="Arial"/>
        </w:rPr>
        <w:t xml:space="preserve">Protocols </w:t>
      </w:r>
      <w:r w:rsidR="00420D7A">
        <w:rPr>
          <w:rFonts w:ascii="Arial" w:hAnsi="Arial" w:cs="Arial"/>
        </w:rPr>
        <w:t>retrieved</w:t>
      </w:r>
      <w:r w:rsidR="006E3E3B">
        <w:rPr>
          <w:rFonts w:ascii="Arial" w:hAnsi="Arial" w:cs="Arial"/>
        </w:rPr>
        <w:t xml:space="preserve"> </w:t>
      </w:r>
      <w:r w:rsidR="00B5042F">
        <w:rPr>
          <w:rFonts w:ascii="Arial" w:hAnsi="Arial" w:cs="Arial"/>
        </w:rPr>
        <w:t xml:space="preserve">polypropylene </w:t>
      </w:r>
      <w:r w:rsidR="006D676A">
        <w:rPr>
          <w:rFonts w:ascii="Arial" w:hAnsi="Arial" w:cs="Arial"/>
        </w:rPr>
        <w:t>non-</w:t>
      </w:r>
      <w:r w:rsidR="006E3E3B">
        <w:rPr>
          <w:rFonts w:ascii="Arial" w:hAnsi="Arial" w:cs="Arial"/>
        </w:rPr>
        <w:t>filtered 1000-</w:t>
      </w:r>
      <w:r w:rsidR="00042682">
        <w:rPr>
          <w:rFonts w:ascii="Arial" w:hAnsi="Arial" w:cs="Arial"/>
        </w:rPr>
        <w:t xml:space="preserve">, </w:t>
      </w:r>
      <w:r w:rsidR="006E3E3B">
        <w:rPr>
          <w:rFonts w:ascii="Arial" w:hAnsi="Arial" w:cs="Arial"/>
        </w:rPr>
        <w:t>200-</w:t>
      </w:r>
      <w:r w:rsidR="00042682">
        <w:rPr>
          <w:rFonts w:ascii="Arial" w:hAnsi="Arial" w:cs="Arial"/>
        </w:rPr>
        <w:t xml:space="preserve"> and 50-</w:t>
      </w:r>
      <w:r w:rsidR="001D2AE2">
        <w:rPr>
          <w:rFonts w:ascii="Arial" w:hAnsi="Arial" w:cs="Arial"/>
          <w:lang w:val="el-GR"/>
        </w:rPr>
        <w:t>μ</w:t>
      </w:r>
      <w:r w:rsidR="00042682">
        <w:rPr>
          <w:rFonts w:ascii="Arial" w:hAnsi="Arial" w:cs="Arial"/>
        </w:rPr>
        <w:t>L</w:t>
      </w:r>
      <w:r w:rsidR="006E3E3B">
        <w:rPr>
          <w:rFonts w:ascii="Arial" w:hAnsi="Arial" w:cs="Arial"/>
        </w:rPr>
        <w:t xml:space="preserve"> </w:t>
      </w:r>
      <w:r w:rsidR="00161D55">
        <w:rPr>
          <w:rFonts w:ascii="Arial" w:hAnsi="Arial" w:cs="Arial"/>
        </w:rPr>
        <w:t xml:space="preserve">pipet tips from </w:t>
      </w:r>
      <w:proofErr w:type="spellStart"/>
      <w:r w:rsidR="00161D55">
        <w:rPr>
          <w:rFonts w:ascii="Arial" w:hAnsi="Arial" w:cs="Arial"/>
        </w:rPr>
        <w:t>Opentrons</w:t>
      </w:r>
      <w:proofErr w:type="spellEnd"/>
      <w:r w:rsidR="00161D55">
        <w:rPr>
          <w:rFonts w:ascii="Arial" w:hAnsi="Arial" w:cs="Arial"/>
        </w:rPr>
        <w:t xml:space="preserve"> tip racks</w:t>
      </w:r>
      <w:r w:rsidR="00B15D7B">
        <w:rPr>
          <w:rFonts w:ascii="Arial" w:hAnsi="Arial" w:cs="Arial"/>
        </w:rPr>
        <w:t xml:space="preserve">. </w:t>
      </w:r>
      <w:r w:rsidR="00741F3A">
        <w:rPr>
          <w:rFonts w:ascii="Arial" w:hAnsi="Arial" w:cs="Arial"/>
        </w:rPr>
        <w:t>Experimental s</w:t>
      </w:r>
      <w:r w:rsidR="009814C8">
        <w:rPr>
          <w:rFonts w:ascii="Arial" w:hAnsi="Arial" w:cs="Arial"/>
        </w:rPr>
        <w:t>olutions</w:t>
      </w:r>
      <w:r w:rsidR="00CB3830">
        <w:rPr>
          <w:rFonts w:ascii="Arial" w:hAnsi="Arial" w:cs="Arial"/>
        </w:rPr>
        <w:t xml:space="preserve"> originated </w:t>
      </w:r>
      <w:r w:rsidR="009814C8">
        <w:rPr>
          <w:rFonts w:ascii="Arial" w:hAnsi="Arial" w:cs="Arial"/>
        </w:rPr>
        <w:t xml:space="preserve">from </w:t>
      </w:r>
      <w:r w:rsidR="0013471A">
        <w:rPr>
          <w:rFonts w:ascii="Arial" w:hAnsi="Arial" w:cs="Arial"/>
        </w:rPr>
        <w:t xml:space="preserve">15- to </w:t>
      </w:r>
      <w:r w:rsidR="00626B56">
        <w:rPr>
          <w:rFonts w:ascii="Arial" w:hAnsi="Arial" w:cs="Arial"/>
        </w:rPr>
        <w:t xml:space="preserve">195-mL </w:t>
      </w:r>
      <w:r w:rsidR="00CB3830">
        <w:rPr>
          <w:rFonts w:ascii="Arial" w:hAnsi="Arial" w:cs="Arial"/>
        </w:rPr>
        <w:t xml:space="preserve">single- and 12-well </w:t>
      </w:r>
      <w:r w:rsidR="008F60CB">
        <w:rPr>
          <w:rFonts w:ascii="Arial" w:hAnsi="Arial" w:cs="Arial"/>
        </w:rPr>
        <w:t xml:space="preserve">NEST </w:t>
      </w:r>
      <w:r w:rsidR="00626B56">
        <w:rPr>
          <w:rFonts w:ascii="Arial" w:hAnsi="Arial" w:cs="Arial"/>
        </w:rPr>
        <w:t>reservoirs</w:t>
      </w:r>
      <w:r w:rsidR="008612C3">
        <w:rPr>
          <w:rFonts w:ascii="Arial" w:hAnsi="Arial" w:cs="Arial"/>
        </w:rPr>
        <w:t xml:space="preserve">. </w:t>
      </w:r>
      <w:r w:rsidR="00741F3A">
        <w:rPr>
          <w:rFonts w:ascii="Arial" w:hAnsi="Arial" w:cs="Arial"/>
        </w:rPr>
        <w:t>S</w:t>
      </w:r>
      <w:r w:rsidR="008612C3">
        <w:rPr>
          <w:rFonts w:ascii="Arial" w:hAnsi="Arial" w:cs="Arial"/>
        </w:rPr>
        <w:t xml:space="preserve">olutions were transferred </w:t>
      </w:r>
      <w:r w:rsidR="00BC1A0A">
        <w:rPr>
          <w:rFonts w:ascii="Arial" w:hAnsi="Arial" w:cs="Arial"/>
        </w:rPr>
        <w:t xml:space="preserve">into </w:t>
      </w:r>
      <w:r w:rsidR="008612C3">
        <w:rPr>
          <w:rFonts w:ascii="Arial" w:hAnsi="Arial" w:cs="Arial"/>
        </w:rPr>
        <w:t xml:space="preserve">and further </w:t>
      </w:r>
      <w:r w:rsidR="00CB3830">
        <w:rPr>
          <w:rFonts w:ascii="Arial" w:hAnsi="Arial" w:cs="Arial"/>
        </w:rPr>
        <w:t xml:space="preserve">processed </w:t>
      </w:r>
      <w:r w:rsidR="00BC1A0A">
        <w:rPr>
          <w:rFonts w:ascii="Arial" w:hAnsi="Arial" w:cs="Arial"/>
        </w:rPr>
        <w:t>in</w:t>
      </w:r>
      <w:r w:rsidR="00CB3830">
        <w:rPr>
          <w:rFonts w:ascii="Arial" w:hAnsi="Arial" w:cs="Arial"/>
        </w:rPr>
        <w:t xml:space="preserve"> </w:t>
      </w:r>
      <w:proofErr w:type="spellStart"/>
      <w:r w:rsidR="003839AD">
        <w:rPr>
          <w:rFonts w:ascii="Arial" w:hAnsi="Arial" w:cs="Arial"/>
        </w:rPr>
        <w:t>Cap</w:t>
      </w:r>
      <w:r w:rsidR="000D3E6B">
        <w:rPr>
          <w:rFonts w:ascii="Arial" w:hAnsi="Arial" w:cs="Arial"/>
        </w:rPr>
        <w:t>lugs</w:t>
      </w:r>
      <w:proofErr w:type="spellEnd"/>
      <w:r w:rsidR="000D3E6B">
        <w:rPr>
          <w:rFonts w:ascii="Arial" w:hAnsi="Arial" w:cs="Arial"/>
        </w:rPr>
        <w:t xml:space="preserve"> Evergreen </w:t>
      </w:r>
      <w:r w:rsidR="00EE3FA1">
        <w:rPr>
          <w:rFonts w:ascii="Arial" w:hAnsi="Arial" w:cs="Arial"/>
        </w:rPr>
        <w:t xml:space="preserve">polypropylene </w:t>
      </w:r>
      <w:r w:rsidR="008612C3">
        <w:rPr>
          <w:rFonts w:ascii="Arial" w:hAnsi="Arial" w:cs="Arial"/>
        </w:rPr>
        <w:t xml:space="preserve">flat-bottom </w:t>
      </w:r>
      <w:r w:rsidR="00667B9F">
        <w:rPr>
          <w:rFonts w:ascii="Arial" w:hAnsi="Arial" w:cs="Arial"/>
        </w:rPr>
        <w:t>96-well plates (</w:t>
      </w:r>
      <w:r w:rsidR="00EA39FE">
        <w:rPr>
          <w:rFonts w:ascii="Arial" w:hAnsi="Arial" w:cs="Arial"/>
        </w:rPr>
        <w:t>0.37 mL</w:t>
      </w:r>
      <w:r w:rsidR="00667B9F">
        <w:rPr>
          <w:rFonts w:ascii="Arial" w:hAnsi="Arial" w:cs="Arial"/>
        </w:rPr>
        <w:t>)</w:t>
      </w:r>
      <w:r w:rsidR="00E572CB">
        <w:rPr>
          <w:rFonts w:ascii="Arial" w:hAnsi="Arial" w:cs="Arial"/>
        </w:rPr>
        <w:t xml:space="preserve"> </w:t>
      </w:r>
      <w:r w:rsidR="00364649">
        <w:rPr>
          <w:rFonts w:ascii="Arial" w:hAnsi="Arial" w:cs="Arial"/>
        </w:rPr>
        <w:t xml:space="preserve">and </w:t>
      </w:r>
      <w:r w:rsidR="00E572CB">
        <w:rPr>
          <w:rFonts w:ascii="Arial" w:hAnsi="Arial" w:cs="Arial"/>
        </w:rPr>
        <w:t xml:space="preserve">Agilent </w:t>
      </w:r>
      <w:proofErr w:type="spellStart"/>
      <w:r w:rsidR="00F97BBF">
        <w:rPr>
          <w:rFonts w:ascii="Arial" w:hAnsi="Arial" w:cs="Arial"/>
        </w:rPr>
        <w:t>InfinityLab</w:t>
      </w:r>
      <w:proofErr w:type="spellEnd"/>
      <w:r w:rsidR="00F97BBF">
        <w:rPr>
          <w:rFonts w:ascii="Arial" w:hAnsi="Arial" w:cs="Arial"/>
        </w:rPr>
        <w:t xml:space="preserve"> </w:t>
      </w:r>
      <w:r w:rsidR="00A3480D">
        <w:rPr>
          <w:rFonts w:ascii="Arial" w:hAnsi="Arial" w:cs="Arial"/>
        </w:rPr>
        <w:t xml:space="preserve">polypropylene </w:t>
      </w:r>
      <w:r w:rsidR="00F97BBF">
        <w:rPr>
          <w:rFonts w:ascii="Arial" w:hAnsi="Arial" w:cs="Arial"/>
        </w:rPr>
        <w:lastRenderedPageBreak/>
        <w:t>round</w:t>
      </w:r>
      <w:r w:rsidR="00E572CB">
        <w:rPr>
          <w:rFonts w:ascii="Arial" w:hAnsi="Arial" w:cs="Arial"/>
        </w:rPr>
        <w:t xml:space="preserve">-bottom </w:t>
      </w:r>
      <w:r w:rsidR="000F7343">
        <w:rPr>
          <w:rFonts w:ascii="Arial" w:hAnsi="Arial" w:cs="Arial"/>
        </w:rPr>
        <w:t xml:space="preserve">96-well plates </w:t>
      </w:r>
      <w:r w:rsidR="00543185">
        <w:rPr>
          <w:rFonts w:ascii="Arial" w:hAnsi="Arial" w:cs="Arial"/>
        </w:rPr>
        <w:t>(</w:t>
      </w:r>
      <w:r w:rsidR="00EA39FE">
        <w:rPr>
          <w:rFonts w:ascii="Arial" w:hAnsi="Arial" w:cs="Arial"/>
        </w:rPr>
        <w:t xml:space="preserve">0.5 mL, </w:t>
      </w:r>
      <w:r w:rsidR="00543185">
        <w:rPr>
          <w:rFonts w:ascii="Arial" w:hAnsi="Arial" w:cs="Arial"/>
        </w:rPr>
        <w:t>1.2 mL</w:t>
      </w:r>
      <w:r w:rsidR="004C2D38">
        <w:rPr>
          <w:rFonts w:ascii="Arial" w:hAnsi="Arial" w:cs="Arial"/>
        </w:rPr>
        <w:t>, 2.0 mL)</w:t>
      </w:r>
      <w:r w:rsidR="00364649">
        <w:rPr>
          <w:rFonts w:ascii="Arial" w:hAnsi="Arial" w:cs="Arial"/>
        </w:rPr>
        <w:t xml:space="preserve">. </w:t>
      </w:r>
      <w:r w:rsidR="00F57184">
        <w:rPr>
          <w:rFonts w:ascii="Arial" w:hAnsi="Arial" w:cs="Arial"/>
        </w:rPr>
        <w:t xml:space="preserve">Microtiter samples were </w:t>
      </w:r>
      <w:r w:rsidR="00D50BC5">
        <w:rPr>
          <w:rFonts w:ascii="Arial" w:hAnsi="Arial" w:cs="Arial"/>
        </w:rPr>
        <w:t xml:space="preserve">heated and/or </w:t>
      </w:r>
      <w:r w:rsidR="00F57184">
        <w:rPr>
          <w:rFonts w:ascii="Arial" w:hAnsi="Arial" w:cs="Arial"/>
        </w:rPr>
        <w:t xml:space="preserve">agitated by the </w:t>
      </w:r>
      <w:proofErr w:type="spellStart"/>
      <w:r w:rsidR="00F57184">
        <w:rPr>
          <w:rFonts w:ascii="Arial" w:hAnsi="Arial" w:cs="Arial"/>
        </w:rPr>
        <w:t>Opentrons</w:t>
      </w:r>
      <w:proofErr w:type="spellEnd"/>
      <w:r w:rsidR="00F57184">
        <w:rPr>
          <w:rFonts w:ascii="Arial" w:hAnsi="Arial" w:cs="Arial"/>
        </w:rPr>
        <w:t xml:space="preserve"> </w:t>
      </w:r>
      <w:r w:rsidR="002279BF">
        <w:rPr>
          <w:rFonts w:ascii="Arial" w:hAnsi="Arial" w:cs="Arial"/>
        </w:rPr>
        <w:t>Heater-Shaker</w:t>
      </w:r>
      <w:r w:rsidR="00F57184">
        <w:rPr>
          <w:rFonts w:ascii="Arial" w:hAnsi="Arial" w:cs="Arial"/>
        </w:rPr>
        <w:t xml:space="preserve"> Module</w:t>
      </w:r>
      <w:r w:rsidR="002279BF">
        <w:rPr>
          <w:rFonts w:ascii="Arial" w:hAnsi="Arial" w:cs="Arial"/>
        </w:rPr>
        <w:t xml:space="preserve"> </w:t>
      </w:r>
      <w:r w:rsidR="00073C24">
        <w:rPr>
          <w:rFonts w:ascii="Arial" w:hAnsi="Arial" w:cs="Arial"/>
        </w:rPr>
        <w:t xml:space="preserve">up 95 </w:t>
      </w:r>
      <w:r w:rsidR="001D2AE2">
        <w:rPr>
          <w:rFonts w:ascii="Arial" w:hAnsi="Arial" w:cs="Arial"/>
        </w:rPr>
        <w:t>°</w:t>
      </w:r>
      <w:r w:rsidR="00073C24">
        <w:rPr>
          <w:rFonts w:ascii="Arial" w:hAnsi="Arial" w:cs="Arial"/>
        </w:rPr>
        <w:t>C and</w:t>
      </w:r>
      <w:r w:rsidR="002279BF">
        <w:rPr>
          <w:rFonts w:ascii="Arial" w:hAnsi="Arial" w:cs="Arial"/>
        </w:rPr>
        <w:t xml:space="preserve"> 3000 rpm.</w:t>
      </w:r>
      <w:r w:rsidR="006D0F07">
        <w:rPr>
          <w:rFonts w:ascii="Arial" w:hAnsi="Arial" w:cs="Arial"/>
        </w:rPr>
        <w:t xml:space="preserve"> </w:t>
      </w:r>
    </w:p>
    <w:p w14:paraId="65EE2446" w14:textId="0F65FEB3" w:rsidR="0098325E" w:rsidRPr="00D41B27" w:rsidRDefault="0098325E" w:rsidP="0098325E">
      <w:pPr>
        <w:jc w:val="both"/>
        <w:rPr>
          <w:rFonts w:ascii="Arial" w:hAnsi="Arial" w:cs="Arial"/>
          <w:b/>
          <w:bCs/>
        </w:rPr>
      </w:pPr>
      <w:r w:rsidRPr="00D41B27">
        <w:rPr>
          <w:rFonts w:ascii="Arial" w:hAnsi="Arial" w:cs="Arial"/>
          <w:b/>
          <w:bCs/>
        </w:rPr>
        <w:t>ICP-MS Elemental Analysis</w:t>
      </w:r>
    </w:p>
    <w:p w14:paraId="54B13BCD" w14:textId="6F25EB7C" w:rsidR="0098325E" w:rsidRDefault="001C7C7E" w:rsidP="0098325E">
      <w:pPr>
        <w:jc w:val="both"/>
        <w:rPr>
          <w:rFonts w:ascii="Arial" w:hAnsi="Arial" w:cs="Arial"/>
        </w:rPr>
      </w:pPr>
      <w:r>
        <w:rPr>
          <w:rFonts w:ascii="Arial" w:hAnsi="Arial" w:cs="Arial"/>
        </w:rPr>
        <w:t>High</w:t>
      </w:r>
      <w:r w:rsidR="000A1887">
        <w:rPr>
          <w:rFonts w:ascii="Arial" w:hAnsi="Arial" w:cs="Arial"/>
        </w:rPr>
        <w:t>-</w:t>
      </w:r>
      <w:r>
        <w:rPr>
          <w:rFonts w:ascii="Arial" w:hAnsi="Arial" w:cs="Arial"/>
        </w:rPr>
        <w:t xml:space="preserve">throughput ICP-MS of </w:t>
      </w:r>
      <w:r w:rsidR="003E0BDD">
        <w:rPr>
          <w:rFonts w:ascii="Arial" w:hAnsi="Arial" w:cs="Arial"/>
        </w:rPr>
        <w:t xml:space="preserve">samples prepared via </w:t>
      </w:r>
      <w:proofErr w:type="spellStart"/>
      <w:r w:rsidR="003E0BDD">
        <w:rPr>
          <w:rFonts w:ascii="Arial" w:hAnsi="Arial" w:cs="Arial"/>
        </w:rPr>
        <w:t>Opentrons</w:t>
      </w:r>
      <w:proofErr w:type="spellEnd"/>
      <w:r w:rsidR="003E0BDD">
        <w:rPr>
          <w:rFonts w:ascii="Arial" w:hAnsi="Arial" w:cs="Arial"/>
        </w:rPr>
        <w:t xml:space="preserve"> experiments were measured using an Agilent 8900 QQQ instrument. </w:t>
      </w:r>
      <w:r w:rsidR="00A950BE">
        <w:rPr>
          <w:rFonts w:ascii="Arial" w:hAnsi="Arial" w:cs="Arial"/>
        </w:rPr>
        <w:t xml:space="preserve">Samples were centrifuged in </w:t>
      </w:r>
      <w:r w:rsidR="00726E95">
        <w:rPr>
          <w:rFonts w:ascii="Arial" w:hAnsi="Arial" w:cs="Arial"/>
        </w:rPr>
        <w:t xml:space="preserve">an Eppendorf </w:t>
      </w:r>
      <w:r w:rsidR="001E77F2">
        <w:rPr>
          <w:rFonts w:ascii="Arial" w:hAnsi="Arial" w:cs="Arial"/>
        </w:rPr>
        <w:t>5810</w:t>
      </w:r>
      <w:r w:rsidR="00203CCE">
        <w:rPr>
          <w:rFonts w:ascii="Arial" w:hAnsi="Arial" w:cs="Arial"/>
        </w:rPr>
        <w:t xml:space="preserve"> </w:t>
      </w:r>
      <w:r w:rsidR="001E77F2">
        <w:rPr>
          <w:rFonts w:ascii="Arial" w:hAnsi="Arial" w:cs="Arial"/>
        </w:rPr>
        <w:t>R 15-amp</w:t>
      </w:r>
      <w:r w:rsidR="0001490B">
        <w:rPr>
          <w:rFonts w:ascii="Arial" w:hAnsi="Arial" w:cs="Arial"/>
        </w:rPr>
        <w:t xml:space="preserve"> centrifuge </w:t>
      </w:r>
      <w:r w:rsidR="00930D21">
        <w:rPr>
          <w:rFonts w:ascii="Arial" w:hAnsi="Arial" w:cs="Arial"/>
        </w:rPr>
        <w:t xml:space="preserve">for 10 min at 4500 RPM </w:t>
      </w:r>
      <w:r w:rsidR="0001490B">
        <w:rPr>
          <w:rFonts w:ascii="Arial" w:hAnsi="Arial" w:cs="Arial"/>
        </w:rPr>
        <w:t>and room temperature,</w:t>
      </w:r>
      <w:r w:rsidR="00930D21">
        <w:rPr>
          <w:rFonts w:ascii="Arial" w:hAnsi="Arial" w:cs="Arial"/>
        </w:rPr>
        <w:t xml:space="preserve"> </w:t>
      </w:r>
      <w:r w:rsidR="0001490B">
        <w:rPr>
          <w:rFonts w:ascii="Arial" w:hAnsi="Arial" w:cs="Arial"/>
        </w:rPr>
        <w:t>then</w:t>
      </w:r>
      <w:r w:rsidR="00930D21">
        <w:rPr>
          <w:rFonts w:ascii="Arial" w:hAnsi="Arial" w:cs="Arial"/>
        </w:rPr>
        <w:t xml:space="preserve"> subsequently</w:t>
      </w:r>
      <w:r w:rsidR="00A950BE">
        <w:rPr>
          <w:rFonts w:ascii="Arial" w:hAnsi="Arial" w:cs="Arial"/>
        </w:rPr>
        <w:t xml:space="preserve"> digested in</w:t>
      </w:r>
      <w:r w:rsidR="0073573B">
        <w:rPr>
          <w:rFonts w:ascii="Arial" w:hAnsi="Arial" w:cs="Arial"/>
        </w:rPr>
        <w:t xml:space="preserve"> </w:t>
      </w:r>
      <w:r w:rsidR="00906842">
        <w:rPr>
          <w:rFonts w:ascii="Arial" w:hAnsi="Arial" w:cs="Arial"/>
        </w:rPr>
        <w:t>40</w:t>
      </w:r>
      <w:r w:rsidR="0073573B">
        <w:rPr>
          <w:rFonts w:ascii="Arial" w:hAnsi="Arial" w:cs="Arial"/>
        </w:rPr>
        <w:t xml:space="preserve">0 </w:t>
      </w:r>
      <w:r w:rsidR="0073573B" w:rsidRPr="0073573B">
        <w:rPr>
          <w:rFonts w:ascii="Arial" w:hAnsi="Arial" w:cs="Arial"/>
        </w:rPr>
        <w:t>µ</w:t>
      </w:r>
      <w:r w:rsidR="0073573B">
        <w:rPr>
          <w:rFonts w:ascii="Arial" w:hAnsi="Arial" w:cs="Arial"/>
        </w:rPr>
        <w:t>L of</w:t>
      </w:r>
      <w:r w:rsidR="00A950BE">
        <w:rPr>
          <w:rFonts w:ascii="Arial" w:hAnsi="Arial" w:cs="Arial"/>
        </w:rPr>
        <w:t xml:space="preserve"> 3</w:t>
      </w:r>
      <w:r w:rsidR="00A05152">
        <w:rPr>
          <w:rFonts w:ascii="Arial" w:hAnsi="Arial" w:cs="Arial"/>
        </w:rPr>
        <w:t xml:space="preserve"> </w:t>
      </w:r>
      <w:r w:rsidR="00A950BE">
        <w:rPr>
          <w:rFonts w:ascii="Arial" w:hAnsi="Arial" w:cs="Arial"/>
        </w:rPr>
        <w:t xml:space="preserve">M </w:t>
      </w:r>
      <w:r w:rsidR="00F00F53">
        <w:rPr>
          <w:rFonts w:ascii="Arial" w:hAnsi="Arial" w:cs="Arial"/>
        </w:rPr>
        <w:t>trace metal grade nitric aci</w:t>
      </w:r>
      <w:r w:rsidR="00A05152">
        <w:rPr>
          <w:rFonts w:ascii="Arial" w:hAnsi="Arial" w:cs="Arial"/>
        </w:rPr>
        <w:t>d</w:t>
      </w:r>
      <w:r w:rsidR="00906842">
        <w:rPr>
          <w:rFonts w:ascii="Arial" w:hAnsi="Arial" w:cs="Arial"/>
        </w:rPr>
        <w:t>, covered</w:t>
      </w:r>
      <w:r w:rsidR="00330BBA">
        <w:rPr>
          <w:rFonts w:ascii="Arial" w:hAnsi="Arial" w:cs="Arial"/>
        </w:rPr>
        <w:t>,</w:t>
      </w:r>
      <w:r w:rsidR="00906842">
        <w:rPr>
          <w:rFonts w:ascii="Arial" w:hAnsi="Arial" w:cs="Arial"/>
        </w:rPr>
        <w:t xml:space="preserve"> and incubated</w:t>
      </w:r>
      <w:r w:rsidR="00F91A36">
        <w:rPr>
          <w:rFonts w:ascii="Arial" w:hAnsi="Arial" w:cs="Arial"/>
        </w:rPr>
        <w:t xml:space="preserve"> at 60 </w:t>
      </w:r>
      <w:r w:rsidR="0073573B">
        <w:rPr>
          <w:rFonts w:ascii="Symbol" w:eastAsia="Symbol" w:hAnsi="Symbol" w:cs="Symbol"/>
        </w:rPr>
        <w:t>°</w:t>
      </w:r>
      <w:r w:rsidR="00F91A36">
        <w:rPr>
          <w:rFonts w:ascii="Arial" w:hAnsi="Arial" w:cs="Arial"/>
        </w:rPr>
        <w:t xml:space="preserve">C overnight. </w:t>
      </w:r>
      <w:r w:rsidR="002D324A">
        <w:rPr>
          <w:rFonts w:ascii="Arial" w:hAnsi="Arial" w:cs="Arial"/>
        </w:rPr>
        <w:t>Samples were diluted in 2% acid matrix and data</w:t>
      </w:r>
      <w:r w:rsidR="00163F85">
        <w:rPr>
          <w:rFonts w:ascii="Arial" w:hAnsi="Arial" w:cs="Arial"/>
        </w:rPr>
        <w:t xml:space="preserve"> were acquired</w:t>
      </w:r>
      <w:r w:rsidR="002D324A">
        <w:rPr>
          <w:rFonts w:ascii="Arial" w:hAnsi="Arial" w:cs="Arial"/>
        </w:rPr>
        <w:t xml:space="preserve"> in He option gas mode</w:t>
      </w:r>
      <w:r w:rsidR="00A70B30">
        <w:rPr>
          <w:rFonts w:ascii="Arial" w:hAnsi="Arial" w:cs="Arial"/>
        </w:rPr>
        <w:t>.</w:t>
      </w:r>
      <w:r w:rsidR="002310F8">
        <w:rPr>
          <w:rFonts w:ascii="Arial" w:hAnsi="Arial" w:cs="Arial"/>
        </w:rPr>
        <w:t xml:space="preserve"> </w:t>
      </w:r>
    </w:p>
    <w:p w14:paraId="6A04E875" w14:textId="1D01691F" w:rsidR="0098325E" w:rsidRDefault="0098325E" w:rsidP="0098325E">
      <w:pPr>
        <w:jc w:val="both"/>
        <w:rPr>
          <w:rFonts w:ascii="Arial" w:hAnsi="Arial" w:cs="Arial"/>
          <w:b/>
          <w:bCs/>
        </w:rPr>
      </w:pPr>
      <w:r w:rsidRPr="00D41B27">
        <w:rPr>
          <w:rFonts w:ascii="Arial" w:hAnsi="Arial" w:cs="Arial"/>
          <w:b/>
          <w:bCs/>
        </w:rPr>
        <w:t>UV-Vis</w:t>
      </w:r>
      <w:r w:rsidR="00947330" w:rsidRPr="00D41B27">
        <w:rPr>
          <w:rFonts w:ascii="Arial" w:hAnsi="Arial" w:cs="Arial"/>
          <w:b/>
          <w:bCs/>
        </w:rPr>
        <w:t xml:space="preserve"> Spectroscopy</w:t>
      </w:r>
    </w:p>
    <w:p w14:paraId="56EA702C" w14:textId="627AFFCB" w:rsidR="00D41B27" w:rsidRPr="00D41B27" w:rsidRDefault="00D41B27" w:rsidP="0098325E">
      <w:pPr>
        <w:jc w:val="both"/>
        <w:rPr>
          <w:rFonts w:ascii="Arial" w:hAnsi="Arial" w:cs="Arial"/>
        </w:rPr>
      </w:pPr>
      <w:r>
        <w:rPr>
          <w:rFonts w:ascii="Arial" w:hAnsi="Arial" w:cs="Arial"/>
        </w:rPr>
        <w:t>High</w:t>
      </w:r>
      <w:r w:rsidR="000A1887">
        <w:rPr>
          <w:rFonts w:ascii="Arial" w:hAnsi="Arial" w:cs="Arial"/>
        </w:rPr>
        <w:t>-</w:t>
      </w:r>
      <w:r>
        <w:rPr>
          <w:rFonts w:ascii="Arial" w:hAnsi="Arial" w:cs="Arial"/>
        </w:rPr>
        <w:t>throughput UV-Vis were collected</w:t>
      </w:r>
      <w:r w:rsidR="0093073E">
        <w:rPr>
          <w:rFonts w:ascii="Arial" w:hAnsi="Arial" w:cs="Arial"/>
        </w:rPr>
        <w:t xml:space="preserve"> using a </w:t>
      </w:r>
      <w:proofErr w:type="spellStart"/>
      <w:r w:rsidR="0093073E">
        <w:rPr>
          <w:rFonts w:ascii="Arial" w:hAnsi="Arial" w:cs="Arial"/>
        </w:rPr>
        <w:t>Thermofisher</w:t>
      </w:r>
      <w:proofErr w:type="spellEnd"/>
      <w:r w:rsidR="0093073E">
        <w:rPr>
          <w:rFonts w:ascii="Arial" w:hAnsi="Arial" w:cs="Arial"/>
        </w:rPr>
        <w:t xml:space="preserve"> </w:t>
      </w:r>
      <w:proofErr w:type="spellStart"/>
      <w:r w:rsidR="0093073E">
        <w:rPr>
          <w:rFonts w:ascii="Arial" w:hAnsi="Arial" w:cs="Arial"/>
        </w:rPr>
        <w:t>Varioskan</w:t>
      </w:r>
      <w:proofErr w:type="spellEnd"/>
      <w:r w:rsidR="0093073E">
        <w:rPr>
          <w:rFonts w:ascii="Arial" w:hAnsi="Arial" w:cs="Arial"/>
        </w:rPr>
        <w:t xml:space="preserve"> LUX</w:t>
      </w:r>
      <w:r w:rsidR="00906842">
        <w:rPr>
          <w:rFonts w:ascii="Arial" w:hAnsi="Arial" w:cs="Arial"/>
        </w:rPr>
        <w:t>. Digested</w:t>
      </w:r>
      <w:r w:rsidR="000D097B">
        <w:rPr>
          <w:rFonts w:ascii="Arial" w:hAnsi="Arial" w:cs="Arial"/>
        </w:rPr>
        <w:t xml:space="preserve"> </w:t>
      </w:r>
      <w:proofErr w:type="spellStart"/>
      <w:r w:rsidR="009A48F9">
        <w:rPr>
          <w:rFonts w:ascii="Arial" w:hAnsi="Arial" w:cs="Arial"/>
        </w:rPr>
        <w:t>SmCo</w:t>
      </w:r>
      <w:proofErr w:type="spellEnd"/>
      <w:r w:rsidR="009A48F9">
        <w:rPr>
          <w:rFonts w:ascii="Arial" w:hAnsi="Arial" w:cs="Arial"/>
        </w:rPr>
        <w:t xml:space="preserve"> </w:t>
      </w:r>
      <w:r w:rsidR="000D097B">
        <w:rPr>
          <w:rFonts w:ascii="Arial" w:hAnsi="Arial" w:cs="Arial"/>
        </w:rPr>
        <w:t xml:space="preserve">samples were measured </w:t>
      </w:r>
      <w:r w:rsidR="009A48F9">
        <w:rPr>
          <w:rFonts w:ascii="Arial" w:hAnsi="Arial" w:cs="Arial"/>
        </w:rPr>
        <w:t>around the Co</w:t>
      </w:r>
      <w:r w:rsidR="009A48F9" w:rsidRPr="000A1887">
        <w:rPr>
          <w:rFonts w:ascii="Arial" w:hAnsi="Arial" w:cs="Arial"/>
          <w:vertAlign w:val="superscript"/>
        </w:rPr>
        <w:t>2+</w:t>
      </w:r>
      <w:r w:rsidR="009A48F9">
        <w:rPr>
          <w:rFonts w:ascii="Arial" w:hAnsi="Arial" w:cs="Arial"/>
        </w:rPr>
        <w:t xml:space="preserve"> transition from 460 to 610 nm using 1</w:t>
      </w:r>
      <w:r w:rsidR="003C12D9">
        <w:rPr>
          <w:rFonts w:ascii="Arial" w:hAnsi="Arial" w:cs="Arial"/>
        </w:rPr>
        <w:t xml:space="preserve"> </w:t>
      </w:r>
      <w:r w:rsidR="009A48F9">
        <w:rPr>
          <w:rFonts w:ascii="Arial" w:hAnsi="Arial" w:cs="Arial"/>
        </w:rPr>
        <w:t xml:space="preserve">nm </w:t>
      </w:r>
      <w:r w:rsidR="003C12D9">
        <w:rPr>
          <w:rFonts w:ascii="Arial" w:hAnsi="Arial" w:cs="Arial"/>
        </w:rPr>
        <w:t xml:space="preserve">slit width and 200 </w:t>
      </w:r>
      <w:proofErr w:type="spellStart"/>
      <w:r w:rsidR="003C12D9">
        <w:rPr>
          <w:rFonts w:ascii="Arial" w:hAnsi="Arial" w:cs="Arial"/>
        </w:rPr>
        <w:t>ms</w:t>
      </w:r>
      <w:proofErr w:type="spellEnd"/>
      <w:r w:rsidR="003C12D9">
        <w:rPr>
          <w:rFonts w:ascii="Arial" w:hAnsi="Arial" w:cs="Arial"/>
        </w:rPr>
        <w:t xml:space="preserve"> dwell time. </w:t>
      </w:r>
    </w:p>
    <w:p w14:paraId="2D14348B" w14:textId="77777777" w:rsidR="00947330" w:rsidRPr="00E21B58" w:rsidRDefault="00947330" w:rsidP="0098325E">
      <w:pPr>
        <w:jc w:val="both"/>
        <w:rPr>
          <w:rFonts w:ascii="Arial" w:hAnsi="Arial" w:cs="Arial"/>
        </w:rPr>
      </w:pPr>
    </w:p>
    <w:p w14:paraId="2205CF94" w14:textId="17FA5173" w:rsidR="00C2312A" w:rsidRPr="00C2312A" w:rsidRDefault="00C2312A" w:rsidP="0098325E">
      <w:pPr>
        <w:jc w:val="both"/>
        <w:rPr>
          <w:rFonts w:ascii="Arial" w:hAnsi="Arial" w:cs="Arial"/>
          <w:b/>
          <w:bCs/>
          <w:sz w:val="28"/>
          <w:szCs w:val="28"/>
        </w:rPr>
      </w:pPr>
      <w:r>
        <w:rPr>
          <w:rFonts w:ascii="Arial" w:hAnsi="Arial" w:cs="Arial"/>
          <w:b/>
          <w:bCs/>
          <w:sz w:val="28"/>
          <w:szCs w:val="28"/>
        </w:rPr>
        <w:t>Feedstock Preparation Methods</w:t>
      </w:r>
    </w:p>
    <w:p w14:paraId="7DDF49AB" w14:textId="1B973DD2" w:rsidR="000A1887" w:rsidRDefault="006E0B68" w:rsidP="006E0B68">
      <w:pPr>
        <w:jc w:val="both"/>
        <w:rPr>
          <w:rFonts w:ascii="Arial" w:hAnsi="Arial" w:cs="Arial"/>
        </w:rPr>
      </w:pPr>
      <w:r w:rsidRPr="006E0B68">
        <w:rPr>
          <w:rFonts w:ascii="Arial" w:hAnsi="Arial" w:cs="Arial"/>
          <w:b/>
          <w:bCs/>
        </w:rPr>
        <w:t xml:space="preserve">Samarium Cobalt </w:t>
      </w:r>
      <w:r w:rsidR="006E07E8">
        <w:rPr>
          <w:rFonts w:ascii="Arial" w:hAnsi="Arial" w:cs="Arial"/>
          <w:b/>
          <w:bCs/>
        </w:rPr>
        <w:t>magnet</w:t>
      </w:r>
      <w:r w:rsidRPr="006E0B68">
        <w:rPr>
          <w:rFonts w:ascii="Arial" w:hAnsi="Arial" w:cs="Arial"/>
          <w:b/>
          <w:bCs/>
        </w:rPr>
        <w:t xml:space="preserve"> </w:t>
      </w:r>
      <w:r>
        <w:rPr>
          <w:rFonts w:ascii="Arial" w:hAnsi="Arial" w:cs="Arial"/>
          <w:b/>
          <w:bCs/>
        </w:rPr>
        <w:t>leachate generation</w:t>
      </w:r>
    </w:p>
    <w:p w14:paraId="797DD962" w14:textId="23E406A2" w:rsidR="006E0B68" w:rsidRPr="006E0B68" w:rsidRDefault="006E0B68" w:rsidP="006E0B68">
      <w:pPr>
        <w:jc w:val="both"/>
        <w:rPr>
          <w:rFonts w:ascii="Arial" w:hAnsi="Arial" w:cs="Arial"/>
        </w:rPr>
      </w:pPr>
      <w:r w:rsidRPr="006E0B68">
        <w:rPr>
          <w:rFonts w:ascii="Arial" w:hAnsi="Arial" w:cs="Arial"/>
        </w:rPr>
        <w:t>Grade 18 Samarium Cobalt disc magnets (</w:t>
      </w:r>
      <w:proofErr w:type="spellStart"/>
      <w:r w:rsidRPr="006E0B68">
        <w:rPr>
          <w:rFonts w:ascii="Arial" w:hAnsi="Arial" w:cs="Arial"/>
        </w:rPr>
        <w:t>SmCo</w:t>
      </w:r>
      <w:proofErr w:type="spellEnd"/>
      <w:r w:rsidRPr="006E0B68">
        <w:rPr>
          <w:rFonts w:ascii="Cambria Math" w:hAnsi="Cambria Math" w:cs="Cambria Math"/>
        </w:rPr>
        <w:t>₅</w:t>
      </w:r>
      <w:r w:rsidRPr="006E0B68">
        <w:rPr>
          <w:rFonts w:ascii="Arial" w:hAnsi="Arial" w:cs="Arial"/>
        </w:rPr>
        <w:t xml:space="preserve">) were purchased from </w:t>
      </w:r>
      <w:proofErr w:type="spellStart"/>
      <w:r w:rsidRPr="006E0B68">
        <w:rPr>
          <w:rFonts w:ascii="Arial" w:hAnsi="Arial" w:cs="Arial"/>
        </w:rPr>
        <w:t>Magnetshop</w:t>
      </w:r>
      <w:proofErr w:type="spellEnd"/>
      <w:r w:rsidRPr="006E0B68">
        <w:rPr>
          <w:rFonts w:ascii="Arial" w:hAnsi="Arial" w:cs="Arial"/>
        </w:rPr>
        <w:t xml:space="preserve"> (Product No. 18DRE1304). For de-magnetization, the magnet discs were </w:t>
      </w:r>
      <w:proofErr w:type="gramStart"/>
      <w:r w:rsidRPr="006E0B68">
        <w:rPr>
          <w:rFonts w:ascii="Arial" w:hAnsi="Arial" w:cs="Arial"/>
        </w:rPr>
        <w:t>vacuum-sealed</w:t>
      </w:r>
      <w:proofErr w:type="gramEnd"/>
      <w:r w:rsidRPr="006E0B68">
        <w:rPr>
          <w:rFonts w:ascii="Arial" w:hAnsi="Arial" w:cs="Arial"/>
        </w:rPr>
        <w:t xml:space="preserve"> in a quartz ampoule and heated to 700 °C at a ramp rate of 10 °C/min. The temperature was held constant for 2 hours in a tube furnace, followed by natural cooling to room temperature. Afterward, the magnet discs were manually crushed into fine powder using an agate mortar and pestle for approximately 10 minutes to ensure uniform particle size.</w:t>
      </w:r>
    </w:p>
    <w:p w14:paraId="6C09839A" w14:textId="631B96BC" w:rsidR="006E0B68" w:rsidRPr="006E0B68" w:rsidRDefault="006E0B68" w:rsidP="006E0B68">
      <w:pPr>
        <w:jc w:val="both"/>
        <w:rPr>
          <w:rFonts w:ascii="Arial" w:hAnsi="Arial" w:cs="Arial"/>
        </w:rPr>
      </w:pPr>
      <w:r w:rsidRPr="006E0B68">
        <w:rPr>
          <w:rFonts w:ascii="Arial" w:hAnsi="Arial" w:cs="Arial"/>
        </w:rPr>
        <w:t>The leaching solution was prepared by diluting concentrated sulfuric acid (98%, Sigma-Aldrich) to obtain a 2</w:t>
      </w:r>
      <w:r w:rsidR="00657E8E">
        <w:rPr>
          <w:rFonts w:ascii="Arial" w:hAnsi="Arial" w:cs="Arial"/>
        </w:rPr>
        <w:t> </w:t>
      </w:r>
      <w:r w:rsidRPr="006E0B68">
        <w:rPr>
          <w:rFonts w:ascii="Arial" w:hAnsi="Arial" w:cs="Arial"/>
        </w:rPr>
        <w:t>M H</w:t>
      </w:r>
      <w:r w:rsidRPr="006E0B68">
        <w:rPr>
          <w:rFonts w:ascii="Arial" w:hAnsi="Arial" w:cs="Arial"/>
          <w:vertAlign w:val="subscript"/>
        </w:rPr>
        <w:t>2</w:t>
      </w:r>
      <w:r w:rsidRPr="006E0B68">
        <w:rPr>
          <w:rFonts w:ascii="Arial" w:hAnsi="Arial" w:cs="Arial"/>
        </w:rPr>
        <w:t>SO</w:t>
      </w:r>
      <w:r w:rsidRPr="006E0B68">
        <w:rPr>
          <w:rFonts w:ascii="Arial" w:hAnsi="Arial" w:cs="Arial"/>
          <w:vertAlign w:val="subscript"/>
        </w:rPr>
        <w:t>4</w:t>
      </w:r>
      <w:r w:rsidRPr="006E0B68">
        <w:rPr>
          <w:rFonts w:ascii="Arial" w:hAnsi="Arial" w:cs="Arial"/>
        </w:rPr>
        <w:t xml:space="preserve"> solution. A total of 4 g of SmCo</w:t>
      </w:r>
      <w:r w:rsidRPr="006E0B68">
        <w:rPr>
          <w:rFonts w:ascii="Arial" w:hAnsi="Arial" w:cs="Arial"/>
          <w:vertAlign w:val="subscript"/>
        </w:rPr>
        <w:t>5</w:t>
      </w:r>
      <w:r w:rsidRPr="006E0B68">
        <w:rPr>
          <w:rFonts w:ascii="Arial" w:hAnsi="Arial" w:cs="Arial"/>
        </w:rPr>
        <w:t xml:space="preserve"> magnet powder was added to 200 mL of the prepared 2M H</w:t>
      </w:r>
      <w:r w:rsidRPr="006E0B68">
        <w:rPr>
          <w:rFonts w:ascii="Arial" w:hAnsi="Arial" w:cs="Arial"/>
          <w:vertAlign w:val="subscript"/>
        </w:rPr>
        <w:t>2</w:t>
      </w:r>
      <w:r w:rsidRPr="006E0B68">
        <w:rPr>
          <w:rFonts w:ascii="Arial" w:hAnsi="Arial" w:cs="Arial"/>
        </w:rPr>
        <w:t>SO</w:t>
      </w:r>
      <w:r w:rsidRPr="006E0B68">
        <w:rPr>
          <w:rFonts w:ascii="Arial" w:hAnsi="Arial" w:cs="Arial"/>
          <w:vertAlign w:val="subscript"/>
        </w:rPr>
        <w:t>4</w:t>
      </w:r>
      <w:r w:rsidRPr="006E0B68">
        <w:rPr>
          <w:rFonts w:ascii="Arial" w:hAnsi="Arial" w:cs="Arial"/>
        </w:rPr>
        <w:t xml:space="preserve"> solution. The mixture was stirred continuously at a constant rate of 200 rpm for 72 hours at room temperature to facilitate dissolution. After the reaction period, the solution was extracted from the remaining solid residues for further analysis. The composition of the leaching solution was determined using ICP-MS.</w:t>
      </w:r>
    </w:p>
    <w:p w14:paraId="0BC09DF1" w14:textId="75A0CDC6" w:rsidR="000A1887" w:rsidRDefault="006E07E8" w:rsidP="000A1887">
      <w:pPr>
        <w:jc w:val="both"/>
        <w:rPr>
          <w:rFonts w:ascii="Arial" w:hAnsi="Arial" w:cs="Arial"/>
        </w:rPr>
      </w:pPr>
      <w:r>
        <w:rPr>
          <w:rFonts w:ascii="Arial" w:hAnsi="Arial" w:cs="Arial"/>
          <w:b/>
          <w:bCs/>
        </w:rPr>
        <w:t>Neodymium</w:t>
      </w:r>
      <w:r w:rsidR="00F55192" w:rsidRPr="006E0B68">
        <w:rPr>
          <w:rFonts w:ascii="Arial" w:hAnsi="Arial" w:cs="Arial"/>
          <w:b/>
          <w:bCs/>
        </w:rPr>
        <w:t xml:space="preserve"> magnet l</w:t>
      </w:r>
      <w:r w:rsidR="00593E28" w:rsidRPr="006E0B68">
        <w:rPr>
          <w:rFonts w:ascii="Arial" w:hAnsi="Arial" w:cs="Arial"/>
          <w:b/>
          <w:bCs/>
        </w:rPr>
        <w:t xml:space="preserve">eachate </w:t>
      </w:r>
      <w:r w:rsidR="00F55192" w:rsidRPr="006E0B68">
        <w:rPr>
          <w:rFonts w:ascii="Arial" w:hAnsi="Arial" w:cs="Arial"/>
          <w:b/>
          <w:bCs/>
        </w:rPr>
        <w:t>g</w:t>
      </w:r>
      <w:r w:rsidR="00593E28" w:rsidRPr="006E0B68">
        <w:rPr>
          <w:rFonts w:ascii="Arial" w:hAnsi="Arial" w:cs="Arial"/>
          <w:b/>
          <w:bCs/>
        </w:rPr>
        <w:t>eneration</w:t>
      </w:r>
    </w:p>
    <w:p w14:paraId="6EEF5B8B" w14:textId="2AAFB01A" w:rsidR="00DE5494" w:rsidRPr="006E0B68" w:rsidRDefault="00593E28" w:rsidP="000A1887">
      <w:pPr>
        <w:jc w:val="both"/>
        <w:rPr>
          <w:rFonts w:ascii="Arial" w:hAnsi="Arial" w:cs="Arial"/>
        </w:rPr>
      </w:pPr>
      <w:r w:rsidRPr="006E0B68">
        <w:rPr>
          <w:rFonts w:ascii="Arial" w:hAnsi="Arial" w:cs="Arial"/>
        </w:rPr>
        <w:t>NdFeB magnets (</w:t>
      </w:r>
      <w:r w:rsidR="00855B53" w:rsidRPr="006E0B68">
        <w:rPr>
          <w:rFonts w:ascii="Arial" w:hAnsi="Arial" w:cs="Arial"/>
        </w:rPr>
        <w:t>g</w:t>
      </w:r>
      <w:r w:rsidR="003A2F97" w:rsidRPr="006E0B68">
        <w:rPr>
          <w:rFonts w:ascii="Arial" w:hAnsi="Arial" w:cs="Arial"/>
        </w:rPr>
        <w:t xml:space="preserve">rade N42, </w:t>
      </w:r>
      <w:r w:rsidR="001444C8" w:rsidRPr="006E0B68">
        <w:rPr>
          <w:rFonts w:ascii="Arial" w:hAnsi="Arial" w:cs="Arial"/>
        </w:rPr>
        <w:t>0.25’’</w:t>
      </w:r>
      <w:r w:rsidR="00B30FD4" w:rsidRPr="006E0B68">
        <w:rPr>
          <w:rFonts w:ascii="Arial" w:hAnsi="Arial" w:cs="Arial"/>
        </w:rPr>
        <w:t>×</w:t>
      </w:r>
      <w:r w:rsidR="001444C8" w:rsidRPr="006E0B68">
        <w:rPr>
          <w:rFonts w:ascii="Arial" w:hAnsi="Arial" w:cs="Arial"/>
        </w:rPr>
        <w:t xml:space="preserve"> </w:t>
      </w:r>
      <w:r w:rsidR="00B30FD4" w:rsidRPr="006E0B68">
        <w:rPr>
          <w:rFonts w:ascii="Arial" w:hAnsi="Arial" w:cs="Arial"/>
        </w:rPr>
        <w:t xml:space="preserve">0.25’’× 0.25’’ </w:t>
      </w:r>
      <w:r w:rsidR="001444C8" w:rsidRPr="006E0B68">
        <w:rPr>
          <w:rFonts w:ascii="Arial" w:hAnsi="Arial" w:cs="Arial"/>
        </w:rPr>
        <w:t xml:space="preserve">cubes, </w:t>
      </w:r>
      <w:r w:rsidR="009A43E6" w:rsidRPr="006E0B68">
        <w:rPr>
          <w:rFonts w:ascii="Arial" w:hAnsi="Arial" w:cs="Arial"/>
        </w:rPr>
        <w:t xml:space="preserve">part number B444; </w:t>
      </w:r>
      <w:r w:rsidR="00F971C1" w:rsidRPr="006E0B68">
        <w:rPr>
          <w:rFonts w:ascii="Arial" w:hAnsi="Arial" w:cs="Arial"/>
        </w:rPr>
        <w:t xml:space="preserve">K&amp;J Magnetics) </w:t>
      </w:r>
      <w:r w:rsidRPr="006E0B68">
        <w:rPr>
          <w:rFonts w:ascii="Arial" w:hAnsi="Arial" w:cs="Arial"/>
        </w:rPr>
        <w:t xml:space="preserve">were </w:t>
      </w:r>
      <w:r w:rsidR="001444C8" w:rsidRPr="006E0B68">
        <w:rPr>
          <w:rFonts w:ascii="Arial" w:hAnsi="Arial" w:cs="Arial"/>
        </w:rPr>
        <w:t xml:space="preserve">processed </w:t>
      </w:r>
      <w:r w:rsidR="008C3908" w:rsidRPr="006E0B68">
        <w:rPr>
          <w:rFonts w:ascii="Arial" w:hAnsi="Arial" w:cs="Arial"/>
        </w:rPr>
        <w:t xml:space="preserve">to generate leachate </w:t>
      </w:r>
      <w:r w:rsidR="00906F3F" w:rsidRPr="006E0B68">
        <w:rPr>
          <w:rFonts w:ascii="Arial" w:hAnsi="Arial" w:cs="Arial"/>
        </w:rPr>
        <w:t>using previously reported hydrometallurgical methods</w:t>
      </w:r>
      <w:r w:rsidR="00F971C1" w:rsidRPr="006E0B68">
        <w:rPr>
          <w:rFonts w:ascii="Arial" w:hAnsi="Arial" w:cs="Arial"/>
        </w:rPr>
        <w:t>.</w:t>
      </w:r>
      <w:r w:rsidR="007643F6" w:rsidRPr="006E0B68">
        <w:rPr>
          <w:rFonts w:ascii="Arial" w:hAnsi="Arial" w:cs="Arial"/>
          <w:vertAlign w:val="superscript"/>
        </w:rPr>
        <w:t>2,</w:t>
      </w:r>
      <w:r w:rsidR="00F74CB4">
        <w:rPr>
          <w:rFonts w:ascii="Arial" w:hAnsi="Arial" w:cs="Arial"/>
          <w:vertAlign w:val="superscript"/>
        </w:rPr>
        <w:t>3</w:t>
      </w:r>
      <w:r w:rsidRPr="006E0B68">
        <w:rPr>
          <w:rFonts w:ascii="Arial" w:hAnsi="Arial" w:cs="Arial"/>
        </w:rPr>
        <w:t xml:space="preserve"> </w:t>
      </w:r>
      <w:r w:rsidR="008C3908" w:rsidRPr="006E0B68">
        <w:rPr>
          <w:rFonts w:ascii="Arial" w:hAnsi="Arial" w:cs="Arial"/>
        </w:rPr>
        <w:t>T</w:t>
      </w:r>
      <w:r w:rsidRPr="006E0B68">
        <w:rPr>
          <w:rFonts w:ascii="Arial" w:hAnsi="Arial" w:cs="Arial"/>
        </w:rPr>
        <w:t xml:space="preserve">he magnets were </w:t>
      </w:r>
      <w:r w:rsidR="008C3908" w:rsidRPr="006E0B68">
        <w:rPr>
          <w:rFonts w:ascii="Arial" w:hAnsi="Arial" w:cs="Arial"/>
        </w:rPr>
        <w:t>first demagnetized</w:t>
      </w:r>
      <w:r w:rsidR="00C26174" w:rsidRPr="006E0B68">
        <w:rPr>
          <w:rFonts w:ascii="Arial" w:hAnsi="Arial" w:cs="Arial"/>
        </w:rPr>
        <w:t xml:space="preserve"> by heating</w:t>
      </w:r>
      <w:r w:rsidR="008B7A77" w:rsidRPr="006E0B68">
        <w:rPr>
          <w:rFonts w:ascii="Arial" w:hAnsi="Arial" w:cs="Arial"/>
        </w:rPr>
        <w:t xml:space="preserve"> at 650°C for 2 h</w:t>
      </w:r>
      <w:r w:rsidRPr="006E0B68">
        <w:rPr>
          <w:rFonts w:ascii="Arial" w:hAnsi="Arial" w:cs="Arial"/>
        </w:rPr>
        <w:t xml:space="preserve"> in a box furnace (FD1545M, </w:t>
      </w:r>
      <w:proofErr w:type="spellStart"/>
      <w:r w:rsidRPr="006E0B68">
        <w:rPr>
          <w:rFonts w:ascii="Arial" w:hAnsi="Arial" w:cs="Arial"/>
        </w:rPr>
        <w:t>Thermolyne</w:t>
      </w:r>
      <w:proofErr w:type="spellEnd"/>
      <w:r w:rsidRPr="006E0B68">
        <w:rPr>
          <w:rFonts w:ascii="Arial" w:hAnsi="Arial" w:cs="Arial"/>
        </w:rPr>
        <w:t xml:space="preserve">). </w:t>
      </w:r>
      <w:r w:rsidR="004720E5" w:rsidRPr="006E0B68">
        <w:rPr>
          <w:rFonts w:ascii="Arial" w:hAnsi="Arial" w:cs="Arial"/>
        </w:rPr>
        <w:t>T</w:t>
      </w:r>
      <w:r w:rsidRPr="006E0B68">
        <w:rPr>
          <w:rFonts w:ascii="Arial" w:hAnsi="Arial" w:cs="Arial"/>
        </w:rPr>
        <w:t>he demagnetized ma</w:t>
      </w:r>
      <w:r w:rsidR="004720E5" w:rsidRPr="006E0B68">
        <w:rPr>
          <w:rFonts w:ascii="Arial" w:hAnsi="Arial" w:cs="Arial"/>
        </w:rPr>
        <w:t>terial was then</w:t>
      </w:r>
      <w:r w:rsidRPr="006E0B68">
        <w:rPr>
          <w:rFonts w:ascii="Arial" w:hAnsi="Arial" w:cs="Arial"/>
        </w:rPr>
        <w:t xml:space="preserve"> </w:t>
      </w:r>
      <w:r w:rsidR="007A40A7" w:rsidRPr="006E0B68">
        <w:rPr>
          <w:rFonts w:ascii="Arial" w:hAnsi="Arial" w:cs="Arial"/>
        </w:rPr>
        <w:t>ground in</w:t>
      </w:r>
      <w:r w:rsidRPr="006E0B68">
        <w:rPr>
          <w:rFonts w:ascii="Arial" w:hAnsi="Arial" w:cs="Arial"/>
        </w:rPr>
        <w:t xml:space="preserve"> a tungsten carbide-lined vial</w:t>
      </w:r>
      <w:r w:rsidR="007A40A7" w:rsidRPr="006E0B68">
        <w:rPr>
          <w:rFonts w:ascii="Arial" w:hAnsi="Arial" w:cs="Arial"/>
        </w:rPr>
        <w:t xml:space="preserve"> using a</w:t>
      </w:r>
      <w:r w:rsidRPr="006E0B68">
        <w:rPr>
          <w:rFonts w:ascii="Arial" w:hAnsi="Arial" w:cs="Arial"/>
        </w:rPr>
        <w:t xml:space="preserve"> ball mill (BM-400-115, Cole-Parmer) for 1 </w:t>
      </w:r>
      <w:r w:rsidRPr="006E0B68">
        <w:rPr>
          <w:rFonts w:ascii="Arial" w:hAnsi="Arial" w:cs="Arial"/>
        </w:rPr>
        <w:lastRenderedPageBreak/>
        <w:t xml:space="preserve">h. </w:t>
      </w:r>
      <w:r w:rsidR="007A40A7" w:rsidRPr="006E0B68">
        <w:rPr>
          <w:rFonts w:ascii="Arial" w:hAnsi="Arial" w:cs="Arial"/>
        </w:rPr>
        <w:t>The resulting</w:t>
      </w:r>
      <w:r w:rsidRPr="006E0B68">
        <w:rPr>
          <w:rFonts w:ascii="Arial" w:hAnsi="Arial" w:cs="Arial"/>
        </w:rPr>
        <w:t xml:space="preserve"> magnet powder</w:t>
      </w:r>
      <w:r w:rsidR="007A40A7" w:rsidRPr="006E0B68">
        <w:rPr>
          <w:rFonts w:ascii="Arial" w:hAnsi="Arial" w:cs="Arial"/>
        </w:rPr>
        <w:t xml:space="preserve"> was</w:t>
      </w:r>
      <w:r w:rsidRPr="006E0B68">
        <w:rPr>
          <w:rFonts w:ascii="Arial" w:hAnsi="Arial" w:cs="Arial"/>
        </w:rPr>
        <w:t xml:space="preserve"> </w:t>
      </w:r>
      <w:r w:rsidR="00BA1763" w:rsidRPr="006E0B68">
        <w:rPr>
          <w:rFonts w:ascii="Arial" w:hAnsi="Arial" w:cs="Arial"/>
        </w:rPr>
        <w:t>leached in</w:t>
      </w:r>
      <w:r w:rsidRPr="006E0B68">
        <w:rPr>
          <w:rFonts w:ascii="Arial" w:hAnsi="Arial" w:cs="Arial"/>
        </w:rPr>
        <w:t xml:space="preserve"> 2.0 M H</w:t>
      </w:r>
      <w:r w:rsidRPr="006E0B68">
        <w:rPr>
          <w:rFonts w:ascii="Arial" w:hAnsi="Arial" w:cs="Arial"/>
          <w:vertAlign w:val="subscript"/>
        </w:rPr>
        <w:t>2</w:t>
      </w:r>
      <w:r w:rsidRPr="006E0B68">
        <w:rPr>
          <w:rFonts w:ascii="Arial" w:hAnsi="Arial" w:cs="Arial"/>
        </w:rPr>
        <w:t>SO</w:t>
      </w:r>
      <w:r w:rsidRPr="006E0B68">
        <w:rPr>
          <w:rFonts w:ascii="Arial" w:hAnsi="Arial" w:cs="Arial"/>
          <w:vertAlign w:val="subscript"/>
        </w:rPr>
        <w:t>4</w:t>
      </w:r>
      <w:r w:rsidRPr="006E0B68">
        <w:rPr>
          <w:rFonts w:ascii="Arial" w:hAnsi="Arial" w:cs="Arial"/>
        </w:rPr>
        <w:t xml:space="preserve"> </w:t>
      </w:r>
      <w:r w:rsidR="00BA1763" w:rsidRPr="006E0B68">
        <w:rPr>
          <w:rFonts w:ascii="Arial" w:hAnsi="Arial" w:cs="Arial"/>
        </w:rPr>
        <w:t>at</w:t>
      </w:r>
      <w:r w:rsidRPr="006E0B68">
        <w:rPr>
          <w:rFonts w:ascii="Arial" w:hAnsi="Arial" w:cs="Arial"/>
        </w:rPr>
        <w:t xml:space="preserve"> a pulp density of 100 g/L. The </w:t>
      </w:r>
      <w:r w:rsidR="00BA1763" w:rsidRPr="006E0B68">
        <w:rPr>
          <w:rFonts w:ascii="Arial" w:hAnsi="Arial" w:cs="Arial"/>
        </w:rPr>
        <w:t>slurry</w:t>
      </w:r>
      <w:r w:rsidRPr="006E0B68">
        <w:rPr>
          <w:rFonts w:ascii="Arial" w:hAnsi="Arial" w:cs="Arial"/>
        </w:rPr>
        <w:t xml:space="preserve"> was stirred for 3 days </w:t>
      </w:r>
      <w:r w:rsidR="00DF4EA2" w:rsidRPr="006E0B68">
        <w:rPr>
          <w:rFonts w:ascii="Arial" w:hAnsi="Arial" w:cs="Arial"/>
        </w:rPr>
        <w:t xml:space="preserve">at room temperature </w:t>
      </w:r>
      <w:r w:rsidR="00BA1763" w:rsidRPr="006E0B68">
        <w:rPr>
          <w:rFonts w:ascii="Arial" w:hAnsi="Arial" w:cs="Arial"/>
        </w:rPr>
        <w:t>and subsequently</w:t>
      </w:r>
      <w:r w:rsidRPr="006E0B68">
        <w:rPr>
          <w:rFonts w:ascii="Arial" w:hAnsi="Arial" w:cs="Arial"/>
        </w:rPr>
        <w:t xml:space="preserve"> centrifug</w:t>
      </w:r>
      <w:r w:rsidR="00BA1763" w:rsidRPr="006E0B68">
        <w:rPr>
          <w:rFonts w:ascii="Arial" w:hAnsi="Arial" w:cs="Arial"/>
        </w:rPr>
        <w:t>ed</w:t>
      </w:r>
      <w:r w:rsidRPr="006E0B68">
        <w:rPr>
          <w:rFonts w:ascii="Arial" w:hAnsi="Arial" w:cs="Arial"/>
        </w:rPr>
        <w:t xml:space="preserve"> to collect the leachate.</w:t>
      </w:r>
    </w:p>
    <w:p w14:paraId="03E63C4C" w14:textId="08E72060" w:rsidR="0047287E" w:rsidRPr="006E0B68" w:rsidRDefault="0047287E" w:rsidP="006E0B68">
      <w:pPr>
        <w:jc w:val="both"/>
        <w:rPr>
          <w:rFonts w:ascii="Arial" w:hAnsi="Arial" w:cs="Arial"/>
        </w:rPr>
      </w:pPr>
      <w:r w:rsidRPr="006E0B68">
        <w:rPr>
          <w:rFonts w:ascii="Arial" w:hAnsi="Arial" w:cs="Arial"/>
        </w:rPr>
        <w:t xml:space="preserve">For elemental analysis, </w:t>
      </w:r>
      <w:r w:rsidR="005E4DCE" w:rsidRPr="006E0B68">
        <w:rPr>
          <w:rFonts w:ascii="Arial" w:hAnsi="Arial" w:cs="Arial"/>
        </w:rPr>
        <w:t>leachate</w:t>
      </w:r>
      <w:r w:rsidRPr="006E0B68">
        <w:rPr>
          <w:rFonts w:ascii="Arial" w:hAnsi="Arial" w:cs="Arial"/>
        </w:rPr>
        <w:t xml:space="preserve"> samples were digested in 70% HNO</w:t>
      </w:r>
      <w:r w:rsidRPr="006E0B68">
        <w:rPr>
          <w:rFonts w:ascii="Arial" w:hAnsi="Arial" w:cs="Arial"/>
          <w:vertAlign w:val="subscript"/>
        </w:rPr>
        <w:t>3</w:t>
      </w:r>
      <w:r w:rsidRPr="006E0B68">
        <w:rPr>
          <w:rFonts w:ascii="Arial" w:hAnsi="Arial" w:cs="Arial"/>
        </w:rPr>
        <w:t xml:space="preserve"> overnight, diluted to </w:t>
      </w:r>
      <w:r w:rsidR="005C75A9" w:rsidRPr="006E0B68">
        <w:rPr>
          <w:rFonts w:ascii="Arial" w:hAnsi="Arial" w:cs="Arial"/>
        </w:rPr>
        <w:t xml:space="preserve">final concentrations </w:t>
      </w:r>
      <w:r w:rsidR="00805CB8" w:rsidRPr="006E0B68">
        <w:rPr>
          <w:rFonts w:ascii="Arial" w:hAnsi="Arial" w:cs="Arial"/>
        </w:rPr>
        <w:t xml:space="preserve">of </w:t>
      </w:r>
      <w:r w:rsidRPr="006E0B68">
        <w:rPr>
          <w:rFonts w:ascii="Arial" w:hAnsi="Arial" w:cs="Arial"/>
        </w:rPr>
        <w:t>10 – 500 ppb</w:t>
      </w:r>
      <w:r w:rsidR="005C75A9" w:rsidRPr="006E0B68">
        <w:rPr>
          <w:rFonts w:ascii="Arial" w:hAnsi="Arial" w:cs="Arial"/>
        </w:rPr>
        <w:t>,</w:t>
      </w:r>
      <w:r w:rsidRPr="006E0B68">
        <w:rPr>
          <w:rFonts w:ascii="Arial" w:hAnsi="Arial" w:cs="Arial"/>
        </w:rPr>
        <w:t xml:space="preserve"> and </w:t>
      </w:r>
      <w:r w:rsidR="005C75A9" w:rsidRPr="006E0B68">
        <w:rPr>
          <w:rFonts w:ascii="Arial" w:hAnsi="Arial" w:cs="Arial"/>
        </w:rPr>
        <w:t>analyzed by</w:t>
      </w:r>
      <w:r w:rsidRPr="006E0B68">
        <w:rPr>
          <w:rFonts w:ascii="Arial" w:hAnsi="Arial" w:cs="Arial"/>
        </w:rPr>
        <w:t xml:space="preserve"> inductively coupled plasma mass spectrometry (ICP-MS, </w:t>
      </w:r>
      <w:proofErr w:type="spellStart"/>
      <w:r w:rsidRPr="006E0B68">
        <w:rPr>
          <w:rFonts w:ascii="Arial" w:hAnsi="Arial" w:cs="Arial"/>
        </w:rPr>
        <w:t>Thermo</w:t>
      </w:r>
      <w:proofErr w:type="spellEnd"/>
      <w:r w:rsidRPr="006E0B68">
        <w:rPr>
          <w:rFonts w:ascii="Arial" w:hAnsi="Arial" w:cs="Arial"/>
        </w:rPr>
        <w:t xml:space="preserve"> Scientific </w:t>
      </w:r>
      <w:proofErr w:type="spellStart"/>
      <w:r w:rsidRPr="006E0B68">
        <w:rPr>
          <w:rFonts w:ascii="Arial" w:hAnsi="Arial" w:cs="Arial"/>
        </w:rPr>
        <w:t>iCAP</w:t>
      </w:r>
      <w:proofErr w:type="spellEnd"/>
      <w:r w:rsidRPr="006E0B68">
        <w:rPr>
          <w:rFonts w:ascii="Arial" w:hAnsi="Arial" w:cs="Arial"/>
        </w:rPr>
        <w:t xml:space="preserve"> Q and Elemental Scientific </w:t>
      </w:r>
      <w:proofErr w:type="spellStart"/>
      <w:r w:rsidRPr="006E0B68">
        <w:rPr>
          <w:rFonts w:ascii="Arial" w:hAnsi="Arial" w:cs="Arial"/>
        </w:rPr>
        <w:t>seaFAST</w:t>
      </w:r>
      <w:proofErr w:type="spellEnd"/>
      <w:r w:rsidRPr="006E0B68">
        <w:rPr>
          <w:rFonts w:ascii="Arial" w:hAnsi="Arial" w:cs="Arial"/>
        </w:rPr>
        <w:t xml:space="preserve"> autosampler).</w:t>
      </w:r>
    </w:p>
    <w:p w14:paraId="774AE383" w14:textId="77777777" w:rsidR="00543B6E" w:rsidRPr="006E0B68" w:rsidRDefault="00543B6E" w:rsidP="006E0B68">
      <w:pPr>
        <w:jc w:val="both"/>
        <w:rPr>
          <w:rFonts w:ascii="Arial" w:hAnsi="Arial" w:cs="Arial"/>
        </w:rPr>
      </w:pPr>
    </w:p>
    <w:p w14:paraId="3AF88374" w14:textId="77777777" w:rsidR="000A26D8" w:rsidRPr="006E0B68" w:rsidRDefault="000A26D8" w:rsidP="006E0B68">
      <w:pPr>
        <w:jc w:val="both"/>
        <w:rPr>
          <w:rFonts w:ascii="Arial" w:hAnsi="Arial" w:cs="Arial"/>
        </w:rPr>
      </w:pPr>
    </w:p>
    <w:p w14:paraId="5F5EABDD" w14:textId="7393BB24" w:rsidR="00761BD3" w:rsidRPr="006E0B68" w:rsidRDefault="00C559B4" w:rsidP="006E0B68">
      <w:pPr>
        <w:jc w:val="both"/>
        <w:rPr>
          <w:rFonts w:ascii="Arial" w:hAnsi="Arial" w:cs="Arial"/>
        </w:rPr>
      </w:pPr>
      <w:r w:rsidRPr="006E0B68">
        <w:rPr>
          <w:rFonts w:ascii="Arial" w:hAnsi="Arial" w:cs="Arial"/>
          <w:noProof/>
        </w:rPr>
        <w:drawing>
          <wp:inline distT="0" distB="0" distL="0" distR="0" wp14:anchorId="057F58C8" wp14:editId="5C803897">
            <wp:extent cx="5943600" cy="1737995"/>
            <wp:effectExtent l="0" t="0" r="0" b="0"/>
            <wp:docPr id="717628793" name="Picture 2" descr="Graphical user interface&#10;&#10;AI-generated content may be incorrect.">
              <a:extLst xmlns:a="http://schemas.openxmlformats.org/drawingml/2006/main">
                <a:ext uri="{FF2B5EF4-FFF2-40B4-BE49-F238E27FC236}">
                  <a16:creationId xmlns:a16="http://schemas.microsoft.com/office/drawing/2014/main" id="{F412F0FA-9A99-4461-96D4-E39AE7CA26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28793" name="Picture 2" descr="Graphical user interface&#10;&#10;AI-generated content may b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1737995"/>
                    </a:xfrm>
                    <a:prstGeom prst="rect">
                      <a:avLst/>
                    </a:prstGeom>
                  </pic:spPr>
                </pic:pic>
              </a:graphicData>
            </a:graphic>
          </wp:inline>
        </w:drawing>
      </w:r>
    </w:p>
    <w:p w14:paraId="1DF488E0" w14:textId="11E224DB" w:rsidR="00543B6E" w:rsidRPr="006E0B68" w:rsidRDefault="00543B6E" w:rsidP="006E0B68">
      <w:pPr>
        <w:jc w:val="both"/>
        <w:rPr>
          <w:rFonts w:ascii="Arial" w:hAnsi="Arial" w:cs="Arial"/>
          <w:b/>
          <w:bCs/>
        </w:rPr>
      </w:pPr>
      <w:r w:rsidRPr="006E0B68">
        <w:rPr>
          <w:rFonts w:ascii="Arial" w:hAnsi="Arial" w:cs="Arial"/>
          <w:b/>
          <w:bCs/>
        </w:rPr>
        <w:t xml:space="preserve">Fig. S1. </w:t>
      </w:r>
      <w:r w:rsidR="008328EE" w:rsidRPr="006E0B68">
        <w:rPr>
          <w:rFonts w:ascii="Arial" w:hAnsi="Arial" w:cs="Arial"/>
        </w:rPr>
        <w:t xml:space="preserve">Photographs </w:t>
      </w:r>
      <w:r w:rsidR="00022B7A" w:rsidRPr="006E0B68">
        <w:rPr>
          <w:rFonts w:ascii="Arial" w:hAnsi="Arial" w:cs="Arial"/>
        </w:rPr>
        <w:t>of NdFeB magnet samples at different</w:t>
      </w:r>
      <w:r w:rsidR="00357F08" w:rsidRPr="006E0B68">
        <w:rPr>
          <w:rFonts w:ascii="Arial" w:hAnsi="Arial" w:cs="Arial"/>
        </w:rPr>
        <w:t xml:space="preserve"> </w:t>
      </w:r>
      <w:proofErr w:type="gramStart"/>
      <w:r w:rsidR="00357F08" w:rsidRPr="006E0B68">
        <w:rPr>
          <w:rFonts w:ascii="Arial" w:hAnsi="Arial" w:cs="Arial"/>
        </w:rPr>
        <w:t>steps</w:t>
      </w:r>
      <w:proofErr w:type="gramEnd"/>
      <w:r w:rsidR="00357F08" w:rsidRPr="006E0B68">
        <w:rPr>
          <w:rFonts w:ascii="Arial" w:hAnsi="Arial" w:cs="Arial"/>
        </w:rPr>
        <w:t xml:space="preserve"> </w:t>
      </w:r>
      <w:r w:rsidR="0078407B" w:rsidRPr="006E0B68">
        <w:rPr>
          <w:rFonts w:ascii="Arial" w:hAnsi="Arial" w:cs="Arial"/>
        </w:rPr>
        <w:t>of the</w:t>
      </w:r>
      <w:r w:rsidR="00357F08" w:rsidRPr="006E0B68">
        <w:rPr>
          <w:rFonts w:ascii="Arial" w:hAnsi="Arial" w:cs="Arial"/>
        </w:rPr>
        <w:t xml:space="preserve"> </w:t>
      </w:r>
      <w:r w:rsidR="003A2E37" w:rsidRPr="006E0B68">
        <w:rPr>
          <w:rFonts w:ascii="Arial" w:hAnsi="Arial" w:cs="Arial"/>
        </w:rPr>
        <w:t>leachate generation</w:t>
      </w:r>
      <w:r w:rsidR="0078407B" w:rsidRPr="006E0B68">
        <w:rPr>
          <w:rFonts w:ascii="Arial" w:hAnsi="Arial" w:cs="Arial"/>
        </w:rPr>
        <w:t xml:space="preserve"> process</w:t>
      </w:r>
      <w:r w:rsidR="003A2E37" w:rsidRPr="006E0B68">
        <w:rPr>
          <w:rFonts w:ascii="Arial" w:hAnsi="Arial" w:cs="Arial"/>
        </w:rPr>
        <w:t>.</w:t>
      </w:r>
    </w:p>
    <w:p w14:paraId="2C5ED7A8" w14:textId="3B417428" w:rsidR="005C16E7" w:rsidRPr="00FD6D0C" w:rsidRDefault="005C16E7" w:rsidP="006E0B68">
      <w:pPr>
        <w:jc w:val="both"/>
        <w:rPr>
          <w:rFonts w:ascii="Arial" w:hAnsi="Arial" w:cs="Arial"/>
          <w:b/>
          <w:bCs/>
        </w:rPr>
      </w:pPr>
    </w:p>
    <w:p w14:paraId="1A186539" w14:textId="6D00732C" w:rsidR="00680FDD" w:rsidRPr="00680FDD" w:rsidRDefault="00C108C5" w:rsidP="00680FDD">
      <w:pPr>
        <w:rPr>
          <w:rFonts w:ascii="Arial" w:hAnsi="Arial" w:cs="Arial"/>
          <w:b/>
          <w:bCs/>
        </w:rPr>
      </w:pPr>
      <w:r>
        <w:rPr>
          <w:rFonts w:ascii="Arial" w:hAnsi="Arial" w:cs="Arial"/>
          <w:b/>
          <w:bCs/>
        </w:rPr>
        <w:t xml:space="preserve">Fig S2. </w:t>
      </w:r>
      <w:r w:rsidR="00680FDD" w:rsidRPr="00680FDD">
        <w:rPr>
          <w:rFonts w:ascii="Arial" w:hAnsi="Arial" w:cs="Arial"/>
          <w:b/>
          <w:bCs/>
        </w:rPr>
        <w:t xml:space="preserve">Produced water bulk experiments </w:t>
      </w:r>
    </w:p>
    <w:p w14:paraId="34F000F1" w14:textId="2E54F7A9" w:rsidR="00680FDD" w:rsidRPr="00680FDD" w:rsidRDefault="00680FDD" w:rsidP="00680FDD">
      <w:pPr>
        <w:jc w:val="both"/>
        <w:rPr>
          <w:rFonts w:ascii="Arial" w:hAnsi="Arial" w:cs="Arial"/>
        </w:rPr>
      </w:pPr>
      <w:r w:rsidRPr="00680FDD">
        <w:rPr>
          <w:rFonts w:ascii="Arial" w:hAnsi="Arial" w:cs="Arial"/>
        </w:rPr>
        <w:t xml:space="preserve">We aimed to </w:t>
      </w:r>
      <w:r w:rsidR="00596B9C">
        <w:rPr>
          <w:rFonts w:ascii="Arial" w:hAnsi="Arial" w:cs="Arial"/>
        </w:rPr>
        <w:t xml:space="preserve">scale up the </w:t>
      </w:r>
      <w:r w:rsidRPr="00680FDD">
        <w:rPr>
          <w:rFonts w:ascii="Arial" w:hAnsi="Arial" w:cs="Arial"/>
        </w:rPr>
        <w:t>recover</w:t>
      </w:r>
      <w:r w:rsidR="00596B9C">
        <w:rPr>
          <w:rFonts w:ascii="Arial" w:hAnsi="Arial" w:cs="Arial"/>
        </w:rPr>
        <w:t>y of</w:t>
      </w:r>
      <w:r w:rsidRPr="00680FDD">
        <w:rPr>
          <w:rFonts w:ascii="Arial" w:hAnsi="Arial" w:cs="Arial"/>
        </w:rPr>
        <w:t xml:space="preserve"> magnesium from</w:t>
      </w:r>
      <w:r>
        <w:rPr>
          <w:rFonts w:ascii="Arial" w:hAnsi="Arial" w:cs="Arial"/>
        </w:rPr>
        <w:t xml:space="preserve"> </w:t>
      </w:r>
      <w:r w:rsidRPr="00680FDD">
        <w:rPr>
          <w:rFonts w:ascii="Arial" w:hAnsi="Arial" w:cs="Arial"/>
        </w:rPr>
        <w:t xml:space="preserve">produced water using </w:t>
      </w:r>
      <w:r w:rsidR="00260244">
        <w:rPr>
          <w:rFonts w:ascii="Arial" w:hAnsi="Arial" w:cs="Arial"/>
        </w:rPr>
        <w:t xml:space="preserve">bulk </w:t>
      </w:r>
      <w:r w:rsidRPr="00680FDD">
        <w:rPr>
          <w:rFonts w:ascii="Arial" w:hAnsi="Arial" w:cs="Arial"/>
        </w:rPr>
        <w:t xml:space="preserve">precipitation with NaOH </w:t>
      </w:r>
      <w:r w:rsidR="00596B9C">
        <w:rPr>
          <w:rFonts w:ascii="Arial" w:hAnsi="Arial" w:cs="Arial"/>
        </w:rPr>
        <w:t>as recommended</w:t>
      </w:r>
      <w:r w:rsidRPr="00680FDD">
        <w:rPr>
          <w:rFonts w:ascii="Arial" w:hAnsi="Arial" w:cs="Arial"/>
        </w:rPr>
        <w:t xml:space="preserve"> by </w:t>
      </w:r>
      <w:r w:rsidR="00596B9C">
        <w:rPr>
          <w:rFonts w:ascii="Arial" w:hAnsi="Arial" w:cs="Arial"/>
        </w:rPr>
        <w:t>CICERO</w:t>
      </w:r>
      <w:r w:rsidRPr="00680FDD">
        <w:rPr>
          <w:rFonts w:ascii="Arial" w:hAnsi="Arial" w:cs="Arial"/>
        </w:rPr>
        <w:t xml:space="preserve">. </w:t>
      </w:r>
      <w:r w:rsidR="00AD73DD">
        <w:rPr>
          <w:rFonts w:ascii="Arial" w:hAnsi="Arial" w:cs="Arial"/>
        </w:rPr>
        <w:t>Direct</w:t>
      </w:r>
      <w:r w:rsidRPr="00680FDD">
        <w:rPr>
          <w:rFonts w:ascii="Arial" w:hAnsi="Arial" w:cs="Arial"/>
        </w:rPr>
        <w:t xml:space="preserve"> magnesium recovery </w:t>
      </w:r>
      <w:r w:rsidR="00AD73DD">
        <w:rPr>
          <w:rFonts w:ascii="Arial" w:hAnsi="Arial" w:cs="Arial"/>
        </w:rPr>
        <w:t>wa</w:t>
      </w:r>
      <w:r w:rsidR="00E935A4">
        <w:rPr>
          <w:rFonts w:ascii="Arial" w:hAnsi="Arial" w:cs="Arial"/>
        </w:rPr>
        <w:t>s</w:t>
      </w:r>
      <w:r w:rsidR="00AD73DD">
        <w:rPr>
          <w:rFonts w:ascii="Arial" w:hAnsi="Arial" w:cs="Arial"/>
        </w:rPr>
        <w:t xml:space="preserve"> achieved at </w:t>
      </w:r>
      <w:r w:rsidRPr="00680FDD">
        <w:rPr>
          <w:rFonts w:ascii="Arial" w:hAnsi="Arial" w:cs="Arial"/>
        </w:rPr>
        <w:t>high alkalinity; the addition of 9</w:t>
      </w:r>
      <w:r w:rsidR="00130949">
        <w:rPr>
          <w:rFonts w:ascii="Arial" w:hAnsi="Arial" w:cs="Arial"/>
        </w:rPr>
        <w:t> </w:t>
      </w:r>
      <w:r w:rsidRPr="00680FDD">
        <w:rPr>
          <w:rFonts w:ascii="Arial" w:hAnsi="Arial" w:cs="Arial"/>
        </w:rPr>
        <w:t>mL 0.5</w:t>
      </w:r>
      <w:r w:rsidR="00130949">
        <w:rPr>
          <w:rFonts w:ascii="Arial" w:hAnsi="Arial" w:cs="Arial"/>
        </w:rPr>
        <w:t> </w:t>
      </w:r>
      <w:r w:rsidRPr="00680FDD">
        <w:rPr>
          <w:rFonts w:ascii="Arial" w:hAnsi="Arial" w:cs="Arial"/>
        </w:rPr>
        <w:t xml:space="preserve">M NaOH into </w:t>
      </w:r>
      <w:r w:rsidR="00250862">
        <w:rPr>
          <w:rFonts w:ascii="Arial" w:hAnsi="Arial" w:cs="Arial"/>
        </w:rPr>
        <w:t xml:space="preserve">20 mL of </w:t>
      </w:r>
      <w:r w:rsidRPr="00680FDD">
        <w:rPr>
          <w:rFonts w:ascii="Arial" w:hAnsi="Arial" w:cs="Arial"/>
        </w:rPr>
        <w:t>the produced water increased the pH to 12.07, and we were able to recover ~0.11g of pure magnesium-rich precipitates (98.68</w:t>
      </w:r>
      <w:r w:rsidR="00130949">
        <w:rPr>
          <w:rFonts w:ascii="Arial" w:hAnsi="Arial" w:cs="Arial"/>
        </w:rPr>
        <w:t> mol</w:t>
      </w:r>
      <w:r w:rsidRPr="00680FDD">
        <w:rPr>
          <w:rFonts w:ascii="Arial" w:hAnsi="Arial" w:cs="Arial"/>
        </w:rPr>
        <w:t>% Mg, 0.62</w:t>
      </w:r>
      <w:r w:rsidR="00130949">
        <w:rPr>
          <w:rFonts w:ascii="Arial" w:hAnsi="Arial" w:cs="Arial"/>
        </w:rPr>
        <w:t> mol</w:t>
      </w:r>
      <w:r w:rsidRPr="00680FDD">
        <w:rPr>
          <w:rFonts w:ascii="Arial" w:hAnsi="Arial" w:cs="Arial"/>
        </w:rPr>
        <w:t>% Na, and 0.69</w:t>
      </w:r>
      <w:r w:rsidR="00130949">
        <w:rPr>
          <w:rFonts w:ascii="Arial" w:hAnsi="Arial" w:cs="Arial"/>
        </w:rPr>
        <w:t> mol</w:t>
      </w:r>
      <w:r w:rsidRPr="00680FDD">
        <w:rPr>
          <w:rFonts w:ascii="Arial" w:hAnsi="Arial" w:cs="Arial"/>
        </w:rPr>
        <w:t xml:space="preserve">% Ca). </w:t>
      </w:r>
    </w:p>
    <w:p w14:paraId="000E13DE" w14:textId="77777777" w:rsidR="00680FDD" w:rsidRDefault="00680FDD" w:rsidP="00680FDD">
      <w:r>
        <w:rPr>
          <w:noProof/>
        </w:rPr>
        <w:lastRenderedPageBreak/>
        <w:drawing>
          <wp:inline distT="0" distB="0" distL="0" distR="0" wp14:anchorId="774DB9C2" wp14:editId="02AB4204">
            <wp:extent cx="4317357" cy="3525255"/>
            <wp:effectExtent l="0" t="0" r="0" b="0"/>
            <wp:docPr id="1033768592" name="Picture 2" descr="Graphical user interface&#10;&#10;AI-generated content may be incorrect.">
              <a:extLst xmlns:a="http://schemas.openxmlformats.org/drawingml/2006/main">
                <a:ext uri="{FF2B5EF4-FFF2-40B4-BE49-F238E27FC236}">
                  <a16:creationId xmlns:a16="http://schemas.microsoft.com/office/drawing/2014/main" id="{7D62BD07-CE68-4157-90F1-808B4221AF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768592" name="Picture 2" descr="Graphical user interface&#10;&#10;AI-generated content may be incorrect."/>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10867" r="66355"/>
                    <a:stretch>
                      <a:fillRect/>
                    </a:stretch>
                  </pic:blipFill>
                  <pic:spPr bwMode="auto">
                    <a:xfrm>
                      <a:off x="0" y="0"/>
                      <a:ext cx="4396170" cy="3589609"/>
                    </a:xfrm>
                    <a:prstGeom prst="rect">
                      <a:avLst/>
                    </a:prstGeom>
                    <a:noFill/>
                    <a:ln>
                      <a:noFill/>
                    </a:ln>
                    <a:extLst>
                      <a:ext uri="{53640926-AAD7-44D8-BBD7-CCE9431645EC}">
                        <a14:shadowObscured xmlns:a14="http://schemas.microsoft.com/office/drawing/2010/main"/>
                      </a:ext>
                    </a:extLst>
                  </pic:spPr>
                </pic:pic>
              </a:graphicData>
            </a:graphic>
          </wp:inline>
        </w:drawing>
      </w:r>
    </w:p>
    <w:p w14:paraId="074FC3D5" w14:textId="77777777" w:rsidR="005C16E7" w:rsidRDefault="005C16E7" w:rsidP="006E0B68">
      <w:pPr>
        <w:jc w:val="both"/>
        <w:rPr>
          <w:rFonts w:ascii="Arial" w:hAnsi="Arial" w:cs="Arial"/>
        </w:rPr>
      </w:pPr>
    </w:p>
    <w:p w14:paraId="3B3C6A05" w14:textId="77777777" w:rsidR="00B04BBB" w:rsidRDefault="00B04BBB" w:rsidP="006E0B68">
      <w:pPr>
        <w:jc w:val="both"/>
        <w:rPr>
          <w:rFonts w:ascii="Arial" w:hAnsi="Arial" w:cs="Arial"/>
        </w:rPr>
      </w:pPr>
    </w:p>
    <w:p w14:paraId="33A16037" w14:textId="77777777" w:rsidR="00FD6D0C" w:rsidRDefault="00FD6D0C">
      <w:pPr>
        <w:rPr>
          <w:rFonts w:ascii="Arial" w:hAnsi="Arial" w:cs="Arial"/>
          <w:b/>
          <w:bCs/>
        </w:rPr>
      </w:pPr>
      <w:r>
        <w:rPr>
          <w:rFonts w:ascii="Arial" w:hAnsi="Arial" w:cs="Arial"/>
          <w:b/>
          <w:bCs/>
        </w:rPr>
        <w:br w:type="page"/>
      </w:r>
    </w:p>
    <w:p w14:paraId="3EAA906F" w14:textId="5E15B02D" w:rsidR="00B04BBB" w:rsidRDefault="00C108C5" w:rsidP="006E0B68">
      <w:pPr>
        <w:jc w:val="both"/>
        <w:rPr>
          <w:rFonts w:ascii="Arial" w:hAnsi="Arial" w:cs="Arial"/>
          <w:b/>
          <w:bCs/>
        </w:rPr>
      </w:pPr>
      <w:r>
        <w:rPr>
          <w:rFonts w:ascii="Arial" w:hAnsi="Arial" w:cs="Arial"/>
          <w:b/>
          <w:bCs/>
        </w:rPr>
        <w:lastRenderedPageBreak/>
        <w:t xml:space="preserve">Fig S3. </w:t>
      </w:r>
      <w:r w:rsidR="00087BC6">
        <w:rPr>
          <w:rFonts w:ascii="Arial" w:hAnsi="Arial" w:cs="Arial"/>
          <w:b/>
          <w:bCs/>
        </w:rPr>
        <w:t>Reproducibility</w:t>
      </w:r>
      <w:r w:rsidR="00B04BBB">
        <w:rPr>
          <w:rFonts w:ascii="Arial" w:hAnsi="Arial" w:cs="Arial"/>
          <w:b/>
          <w:bCs/>
        </w:rPr>
        <w:t xml:space="preserve"> of the </w:t>
      </w:r>
      <w:proofErr w:type="spellStart"/>
      <w:r w:rsidR="00B04BBB">
        <w:rPr>
          <w:rFonts w:ascii="Arial" w:hAnsi="Arial" w:cs="Arial"/>
          <w:b/>
          <w:bCs/>
        </w:rPr>
        <w:t>Opentrons</w:t>
      </w:r>
      <w:proofErr w:type="spellEnd"/>
      <w:r w:rsidR="00B04BBB">
        <w:rPr>
          <w:rFonts w:ascii="Arial" w:hAnsi="Arial" w:cs="Arial"/>
          <w:b/>
          <w:bCs/>
        </w:rPr>
        <w:t xml:space="preserve"> </w:t>
      </w:r>
      <w:r w:rsidR="005B281E">
        <w:rPr>
          <w:rFonts w:ascii="Arial" w:hAnsi="Arial" w:cs="Arial"/>
          <w:b/>
          <w:bCs/>
        </w:rPr>
        <w:t>Separations Experiments</w:t>
      </w:r>
    </w:p>
    <w:p w14:paraId="2FD1C9B2" w14:textId="77777777" w:rsidR="00C108C5" w:rsidRDefault="00C108C5" w:rsidP="006E0B68">
      <w:pPr>
        <w:jc w:val="both"/>
        <w:rPr>
          <w:rFonts w:ascii="Arial" w:hAnsi="Arial" w:cs="Arial"/>
          <w:b/>
          <w:bCs/>
        </w:rPr>
      </w:pPr>
      <w:r>
        <w:rPr>
          <w:rFonts w:ascii="Arial" w:hAnsi="Arial" w:cs="Arial"/>
          <w:b/>
          <w:bCs/>
        </w:rPr>
        <w:t>a.</w:t>
      </w:r>
      <w:r w:rsidR="002B04DA">
        <w:rPr>
          <w:rFonts w:ascii="Arial" w:hAnsi="Arial" w:cs="Arial"/>
          <w:b/>
          <w:bCs/>
          <w:noProof/>
        </w:rPr>
        <w:drawing>
          <wp:inline distT="0" distB="0" distL="0" distR="0" wp14:anchorId="3A0D5207" wp14:editId="7723F43E">
            <wp:extent cx="4166886" cy="3125164"/>
            <wp:effectExtent l="0" t="0" r="0" b="0"/>
            <wp:docPr id="1328393463" name="Graphic 1">
              <a:extLst xmlns:a="http://schemas.openxmlformats.org/drawingml/2006/main">
                <a:ext uri="{FF2B5EF4-FFF2-40B4-BE49-F238E27FC236}">
                  <a16:creationId xmlns:a16="http://schemas.microsoft.com/office/drawing/2014/main" id="{0BF00303-8124-4930-B643-B2D822EDF7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393463" name="Graphic 1328393463"/>
                    <pic:cNvPicPr/>
                  </pic:nvPicPr>
                  <pic:blipFill>
                    <a:blip r:embed="rId7">
                      <a:extLst>
                        <a:ext uri="{96DAC541-7B7A-43D3-8B79-37D633B846F1}">
                          <asvg:svgBlip xmlns:asvg="http://schemas.microsoft.com/office/drawing/2016/SVG/main" r:embed="rId8"/>
                        </a:ext>
                      </a:extLst>
                    </a:blip>
                    <a:stretch>
                      <a:fillRect/>
                    </a:stretch>
                  </pic:blipFill>
                  <pic:spPr>
                    <a:xfrm>
                      <a:off x="0" y="0"/>
                      <a:ext cx="4238618" cy="3178963"/>
                    </a:xfrm>
                    <a:prstGeom prst="rect">
                      <a:avLst/>
                    </a:prstGeom>
                  </pic:spPr>
                </pic:pic>
              </a:graphicData>
            </a:graphic>
          </wp:inline>
        </w:drawing>
      </w:r>
    </w:p>
    <w:p w14:paraId="5734376B" w14:textId="1E337BB2" w:rsidR="00B04BBB" w:rsidRDefault="00C108C5" w:rsidP="006E0B68">
      <w:pPr>
        <w:jc w:val="both"/>
        <w:rPr>
          <w:rFonts w:ascii="Arial" w:hAnsi="Arial" w:cs="Arial"/>
          <w:b/>
          <w:bCs/>
        </w:rPr>
      </w:pPr>
      <w:r>
        <w:rPr>
          <w:rFonts w:ascii="Arial" w:hAnsi="Arial" w:cs="Arial"/>
          <w:b/>
          <w:bCs/>
        </w:rPr>
        <w:t>b.</w:t>
      </w:r>
      <w:r w:rsidR="002B04DA">
        <w:rPr>
          <w:rFonts w:ascii="Arial" w:hAnsi="Arial" w:cs="Arial"/>
          <w:b/>
          <w:bCs/>
          <w:noProof/>
        </w:rPr>
        <w:drawing>
          <wp:inline distT="0" distB="0" distL="0" distR="0" wp14:anchorId="45204723" wp14:editId="0309713E">
            <wp:extent cx="4166870" cy="3125153"/>
            <wp:effectExtent l="0" t="0" r="0" b="0"/>
            <wp:docPr id="1554151904" name="Graphic 2">
              <a:extLst xmlns:a="http://schemas.openxmlformats.org/drawingml/2006/main">
                <a:ext uri="{FF2B5EF4-FFF2-40B4-BE49-F238E27FC236}">
                  <a16:creationId xmlns:a16="http://schemas.microsoft.com/office/drawing/2014/main" id="{C96011BE-3246-4E38-A373-918821543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151904" name="Graphic 1554151904"/>
                    <pic:cNvPicPr/>
                  </pic:nvPicPr>
                  <pic:blipFill>
                    <a:blip r:embed="rId9">
                      <a:extLst>
                        <a:ext uri="{96DAC541-7B7A-43D3-8B79-37D633B846F1}">
                          <asvg:svgBlip xmlns:asvg="http://schemas.microsoft.com/office/drawing/2016/SVG/main" r:embed="rId10"/>
                        </a:ext>
                      </a:extLst>
                    </a:blip>
                    <a:stretch>
                      <a:fillRect/>
                    </a:stretch>
                  </pic:blipFill>
                  <pic:spPr>
                    <a:xfrm>
                      <a:off x="0" y="0"/>
                      <a:ext cx="4230806" cy="3173105"/>
                    </a:xfrm>
                    <a:prstGeom prst="rect">
                      <a:avLst/>
                    </a:prstGeom>
                  </pic:spPr>
                </pic:pic>
              </a:graphicData>
            </a:graphic>
          </wp:inline>
        </w:drawing>
      </w:r>
    </w:p>
    <w:p w14:paraId="60BA2D35" w14:textId="68E14EE2" w:rsidR="00F0423E" w:rsidRPr="00DF3B40" w:rsidRDefault="00F0423E" w:rsidP="006E0B68">
      <w:pPr>
        <w:jc w:val="both"/>
        <w:rPr>
          <w:rFonts w:ascii="Arial" w:hAnsi="Arial" w:cs="Arial"/>
        </w:rPr>
      </w:pPr>
      <w:r w:rsidRPr="00DF3B40">
        <w:rPr>
          <w:rFonts w:ascii="Arial" w:hAnsi="Arial" w:cs="Arial"/>
        </w:rPr>
        <w:t xml:space="preserve">Typical standard deviation of elements measured by ICP-MS </w:t>
      </w:r>
      <w:r w:rsidR="00645D3B" w:rsidRPr="00DF3B40">
        <w:rPr>
          <w:rFonts w:ascii="Arial" w:hAnsi="Arial" w:cs="Arial"/>
        </w:rPr>
        <w:t>was</w:t>
      </w:r>
      <w:r w:rsidR="004B4817" w:rsidRPr="00DF3B40">
        <w:rPr>
          <w:rFonts w:ascii="Arial" w:hAnsi="Arial" w:cs="Arial"/>
        </w:rPr>
        <w:t xml:space="preserve"> determined via 12 replicate experiments at each condition of the </w:t>
      </w:r>
      <w:r w:rsidR="00D16522">
        <w:rPr>
          <w:rFonts w:ascii="Arial" w:hAnsi="Arial" w:cs="Arial"/>
        </w:rPr>
        <w:t>produced</w:t>
      </w:r>
      <w:r w:rsidR="004B4817" w:rsidRPr="00DF3B40">
        <w:rPr>
          <w:rFonts w:ascii="Arial" w:hAnsi="Arial" w:cs="Arial"/>
        </w:rPr>
        <w:t xml:space="preserve"> water precipitation. </w:t>
      </w:r>
      <w:r w:rsidR="00F1651F" w:rsidRPr="00DF3B40">
        <w:rPr>
          <w:rFonts w:ascii="Arial" w:hAnsi="Arial" w:cs="Arial"/>
        </w:rPr>
        <w:t xml:space="preserve">Higher standard deviations </w:t>
      </w:r>
      <w:r w:rsidR="009025F7">
        <w:rPr>
          <w:rFonts w:ascii="Arial" w:hAnsi="Arial" w:cs="Arial"/>
        </w:rPr>
        <w:t>we</w:t>
      </w:r>
      <w:r w:rsidR="00F1651F" w:rsidRPr="00DF3B40">
        <w:rPr>
          <w:rFonts w:ascii="Arial" w:hAnsi="Arial" w:cs="Arial"/>
        </w:rPr>
        <w:t>re observed prior to</w:t>
      </w:r>
      <w:r w:rsidR="00420A7D" w:rsidRPr="00DF3B40">
        <w:rPr>
          <w:rFonts w:ascii="Arial" w:hAnsi="Arial" w:cs="Arial"/>
        </w:rPr>
        <w:t xml:space="preserve"> complete precipitation of an element and for trace elements. </w:t>
      </w:r>
    </w:p>
    <w:p w14:paraId="193C3B98" w14:textId="583AE486" w:rsidR="006B0650" w:rsidRDefault="006B0650">
      <w:pPr>
        <w:rPr>
          <w:rFonts w:ascii="Arial" w:hAnsi="Arial" w:cs="Arial"/>
          <w:b/>
          <w:bCs/>
        </w:rPr>
      </w:pPr>
      <w:r>
        <w:rPr>
          <w:rFonts w:ascii="Arial" w:hAnsi="Arial" w:cs="Arial"/>
          <w:b/>
          <w:bCs/>
        </w:rPr>
        <w:br w:type="page"/>
      </w:r>
    </w:p>
    <w:p w14:paraId="30CD970C" w14:textId="201FBA6F" w:rsidR="00FA536F" w:rsidRDefault="00C108C5" w:rsidP="006E0B68">
      <w:pPr>
        <w:jc w:val="both"/>
        <w:rPr>
          <w:rFonts w:ascii="Arial" w:hAnsi="Arial" w:cs="Arial"/>
          <w:b/>
          <w:bCs/>
        </w:rPr>
      </w:pPr>
      <w:r>
        <w:rPr>
          <w:rFonts w:ascii="Arial" w:hAnsi="Arial" w:cs="Arial"/>
          <w:b/>
          <w:bCs/>
        </w:rPr>
        <w:lastRenderedPageBreak/>
        <w:t xml:space="preserve">Figure S4. </w:t>
      </w:r>
      <w:r w:rsidR="00FA536F">
        <w:rPr>
          <w:rFonts w:ascii="Arial" w:hAnsi="Arial" w:cs="Arial"/>
          <w:b/>
          <w:bCs/>
        </w:rPr>
        <w:t>High</w:t>
      </w:r>
      <w:r w:rsidR="00B867D0">
        <w:rPr>
          <w:rFonts w:ascii="Arial" w:hAnsi="Arial" w:cs="Arial"/>
          <w:b/>
          <w:bCs/>
        </w:rPr>
        <w:t>-</w:t>
      </w:r>
      <w:r w:rsidR="00FA536F">
        <w:rPr>
          <w:rFonts w:ascii="Arial" w:hAnsi="Arial" w:cs="Arial"/>
          <w:b/>
          <w:bCs/>
        </w:rPr>
        <w:t>Throughput UV-Vis</w:t>
      </w:r>
      <w:r w:rsidR="00B867D0">
        <w:rPr>
          <w:rFonts w:ascii="Arial" w:hAnsi="Arial" w:cs="Arial"/>
          <w:b/>
          <w:bCs/>
        </w:rPr>
        <w:t xml:space="preserve"> Spectra</w:t>
      </w:r>
    </w:p>
    <w:p w14:paraId="762BF342" w14:textId="0091AC97" w:rsidR="005405F9" w:rsidRDefault="00C108C5" w:rsidP="006E0B68">
      <w:pPr>
        <w:jc w:val="both"/>
        <w:rPr>
          <w:rFonts w:ascii="Arial" w:hAnsi="Arial" w:cs="Arial"/>
          <w:b/>
          <w:bCs/>
        </w:rPr>
      </w:pPr>
      <w:r>
        <w:rPr>
          <w:rFonts w:ascii="Arial" w:hAnsi="Arial" w:cs="Arial"/>
          <w:b/>
          <w:bCs/>
        </w:rPr>
        <w:t>a.</w:t>
      </w:r>
      <w:r w:rsidR="00F019CB" w:rsidRPr="00F019CB">
        <w:rPr>
          <w:rFonts w:ascii="Arial" w:hAnsi="Arial" w:cs="Arial"/>
          <w:b/>
          <w:bCs/>
          <w:noProof/>
        </w:rPr>
        <w:drawing>
          <wp:inline distT="0" distB="0" distL="0" distR="0" wp14:anchorId="20091310" wp14:editId="34D35970">
            <wp:extent cx="5943600" cy="4120515"/>
            <wp:effectExtent l="0" t="0" r="0" b="0"/>
            <wp:docPr id="2068605632" name="Picture 1" descr="Table&#10;&#10;AI-generated content may be incorrect.">
              <a:extLst xmlns:a="http://schemas.openxmlformats.org/drawingml/2006/main">
                <a:ext uri="{FF2B5EF4-FFF2-40B4-BE49-F238E27FC236}">
                  <a16:creationId xmlns:a16="http://schemas.microsoft.com/office/drawing/2014/main" id="{27690C86-547E-49AD-BFF8-F56FC2D56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605632" name="Picture 1" descr="Table&#10;&#10;AI-generated content may be incorrect."/>
                    <pic:cNvPicPr/>
                  </pic:nvPicPr>
                  <pic:blipFill>
                    <a:blip r:embed="rId11"/>
                    <a:stretch>
                      <a:fillRect/>
                    </a:stretch>
                  </pic:blipFill>
                  <pic:spPr>
                    <a:xfrm>
                      <a:off x="0" y="0"/>
                      <a:ext cx="5943600" cy="4120515"/>
                    </a:xfrm>
                    <a:prstGeom prst="rect">
                      <a:avLst/>
                    </a:prstGeom>
                  </pic:spPr>
                </pic:pic>
              </a:graphicData>
            </a:graphic>
          </wp:inline>
        </w:drawing>
      </w:r>
    </w:p>
    <w:p w14:paraId="0588E47E" w14:textId="77777777" w:rsidR="00F019CB" w:rsidRDefault="00F019CB" w:rsidP="006E0B68">
      <w:pPr>
        <w:jc w:val="both"/>
        <w:rPr>
          <w:rFonts w:ascii="Arial" w:hAnsi="Arial" w:cs="Arial"/>
          <w:b/>
          <w:bCs/>
        </w:rPr>
      </w:pPr>
    </w:p>
    <w:p w14:paraId="45029B63" w14:textId="052DFC4D" w:rsidR="0050799C" w:rsidRDefault="00C108C5" w:rsidP="00C50265">
      <w:pPr>
        <w:jc w:val="center"/>
        <w:rPr>
          <w:rFonts w:ascii="Arial" w:hAnsi="Arial" w:cs="Arial"/>
          <w:b/>
          <w:bCs/>
        </w:rPr>
      </w:pPr>
      <w:r>
        <w:rPr>
          <w:rFonts w:ascii="Arial" w:hAnsi="Arial" w:cs="Arial"/>
          <w:b/>
          <w:bCs/>
        </w:rPr>
        <w:t>b.</w:t>
      </w:r>
      <w:r w:rsidR="00F348ED">
        <w:rPr>
          <w:rFonts w:ascii="Arial" w:hAnsi="Arial" w:cs="Arial"/>
          <w:b/>
          <w:bCs/>
          <w:noProof/>
        </w:rPr>
        <w:drawing>
          <wp:inline distT="0" distB="0" distL="0" distR="0" wp14:anchorId="7FAA361D" wp14:editId="67EB7B8E">
            <wp:extent cx="3027405" cy="2594965"/>
            <wp:effectExtent l="0" t="0" r="0" b="0"/>
            <wp:docPr id="1073992778" name="Graphic 3">
              <a:extLst xmlns:a="http://schemas.openxmlformats.org/drawingml/2006/main">
                <a:ext uri="{FF2B5EF4-FFF2-40B4-BE49-F238E27FC236}">
                  <a16:creationId xmlns:a16="http://schemas.microsoft.com/office/drawing/2014/main" id="{BCBB730B-C793-440E-896D-4E9511FC4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992778" name="Graphic 1073992778"/>
                    <pic:cNvPicPr/>
                  </pic:nvPicPr>
                  <pic:blipFill>
                    <a:blip r:embed="rId12">
                      <a:extLst>
                        <a:ext uri="{96DAC541-7B7A-43D3-8B79-37D633B846F1}">
                          <asvg:svgBlip xmlns:asvg="http://schemas.microsoft.com/office/drawing/2016/SVG/main" r:embed="rId13"/>
                        </a:ext>
                      </a:extLst>
                    </a:blip>
                    <a:stretch>
                      <a:fillRect/>
                    </a:stretch>
                  </pic:blipFill>
                  <pic:spPr>
                    <a:xfrm>
                      <a:off x="0" y="0"/>
                      <a:ext cx="3043458" cy="2608725"/>
                    </a:xfrm>
                    <a:prstGeom prst="rect">
                      <a:avLst/>
                    </a:prstGeom>
                  </pic:spPr>
                </pic:pic>
              </a:graphicData>
            </a:graphic>
          </wp:inline>
        </w:drawing>
      </w:r>
    </w:p>
    <w:p w14:paraId="60036EE0" w14:textId="64EA0DD4" w:rsidR="00F348ED" w:rsidRDefault="00F348ED" w:rsidP="006E0B68">
      <w:pPr>
        <w:jc w:val="both"/>
        <w:rPr>
          <w:rFonts w:ascii="Arial" w:hAnsi="Arial" w:cs="Arial"/>
        </w:rPr>
      </w:pPr>
      <w:r w:rsidRPr="00E21B58">
        <w:rPr>
          <w:rFonts w:ascii="Arial" w:hAnsi="Arial" w:cs="Arial"/>
        </w:rPr>
        <w:t>High throughput UV-</w:t>
      </w:r>
      <w:proofErr w:type="gramStart"/>
      <w:r w:rsidRPr="00E21B58">
        <w:rPr>
          <w:rFonts w:ascii="Arial" w:hAnsi="Arial" w:cs="Arial"/>
        </w:rPr>
        <w:t>Vis</w:t>
      </w:r>
      <w:proofErr w:type="gramEnd"/>
      <w:r w:rsidR="0053027B" w:rsidRPr="00E21B58">
        <w:rPr>
          <w:rFonts w:ascii="Arial" w:hAnsi="Arial" w:cs="Arial"/>
        </w:rPr>
        <w:t xml:space="preserve"> </w:t>
      </w:r>
      <w:r w:rsidR="009E4C1C">
        <w:rPr>
          <w:rFonts w:ascii="Arial" w:hAnsi="Arial" w:cs="Arial"/>
        </w:rPr>
        <w:t xml:space="preserve">spectra </w:t>
      </w:r>
      <w:r w:rsidR="0053027B" w:rsidRPr="00E21B58">
        <w:rPr>
          <w:rFonts w:ascii="Arial" w:hAnsi="Arial" w:cs="Arial"/>
        </w:rPr>
        <w:t>w</w:t>
      </w:r>
      <w:r w:rsidR="009E4C1C">
        <w:rPr>
          <w:rFonts w:ascii="Arial" w:hAnsi="Arial" w:cs="Arial"/>
        </w:rPr>
        <w:t>ere</w:t>
      </w:r>
      <w:r w:rsidR="0053027B" w:rsidRPr="00E21B58">
        <w:rPr>
          <w:rFonts w:ascii="Arial" w:hAnsi="Arial" w:cs="Arial"/>
        </w:rPr>
        <w:t xml:space="preserve"> obtained using a </w:t>
      </w:r>
      <w:proofErr w:type="spellStart"/>
      <w:r w:rsidR="0053027B" w:rsidRPr="00E21B58">
        <w:rPr>
          <w:rFonts w:ascii="Arial" w:hAnsi="Arial" w:cs="Arial"/>
        </w:rPr>
        <w:t>Thermofisher</w:t>
      </w:r>
      <w:proofErr w:type="spellEnd"/>
      <w:r w:rsidR="0053027B" w:rsidRPr="00E21B58">
        <w:rPr>
          <w:rFonts w:ascii="Arial" w:hAnsi="Arial" w:cs="Arial"/>
        </w:rPr>
        <w:t xml:space="preserve"> </w:t>
      </w:r>
      <w:proofErr w:type="spellStart"/>
      <w:r w:rsidR="0053027B" w:rsidRPr="00E21B58">
        <w:rPr>
          <w:rFonts w:ascii="Arial" w:hAnsi="Arial" w:cs="Arial"/>
        </w:rPr>
        <w:t>Varioskan</w:t>
      </w:r>
      <w:proofErr w:type="spellEnd"/>
      <w:r w:rsidR="0053027B" w:rsidRPr="00E21B58">
        <w:rPr>
          <w:rFonts w:ascii="Arial" w:hAnsi="Arial" w:cs="Arial"/>
        </w:rPr>
        <w:t xml:space="preserve"> LUX microplate reader. </w:t>
      </w:r>
      <w:proofErr w:type="spellStart"/>
      <w:r w:rsidR="008D10FD" w:rsidRPr="00E21B58">
        <w:rPr>
          <w:rFonts w:ascii="Arial" w:hAnsi="Arial" w:cs="Arial"/>
        </w:rPr>
        <w:t>SmCo</w:t>
      </w:r>
      <w:proofErr w:type="spellEnd"/>
      <w:r w:rsidR="008D10FD" w:rsidRPr="00E21B58">
        <w:rPr>
          <w:rFonts w:ascii="Arial" w:hAnsi="Arial" w:cs="Arial"/>
        </w:rPr>
        <w:t xml:space="preserve"> digest</w:t>
      </w:r>
      <w:r w:rsidR="00C51478" w:rsidRPr="00E21B58">
        <w:rPr>
          <w:rFonts w:ascii="Arial" w:hAnsi="Arial" w:cs="Arial"/>
        </w:rPr>
        <w:t>s</w:t>
      </w:r>
      <w:r w:rsidR="00CB138C" w:rsidRPr="00E21B58">
        <w:rPr>
          <w:rFonts w:ascii="Arial" w:hAnsi="Arial" w:cs="Arial"/>
        </w:rPr>
        <w:t xml:space="preserve"> </w:t>
      </w:r>
      <w:r w:rsidR="008D10FD" w:rsidRPr="00E21B58">
        <w:rPr>
          <w:rFonts w:ascii="Arial" w:hAnsi="Arial" w:cs="Arial"/>
        </w:rPr>
        <w:t xml:space="preserve">were measured </w:t>
      </w:r>
      <w:r w:rsidR="009A2EE5" w:rsidRPr="00E21B58">
        <w:rPr>
          <w:rFonts w:ascii="Arial" w:hAnsi="Arial" w:cs="Arial"/>
        </w:rPr>
        <w:t>from</w:t>
      </w:r>
      <w:r w:rsidR="008D10FD" w:rsidRPr="00E21B58">
        <w:rPr>
          <w:rFonts w:ascii="Arial" w:hAnsi="Arial" w:cs="Arial"/>
        </w:rPr>
        <w:t xml:space="preserve"> 460 to 610</w:t>
      </w:r>
      <w:r w:rsidR="009A2EE5" w:rsidRPr="00E21B58">
        <w:rPr>
          <w:rFonts w:ascii="Arial" w:hAnsi="Arial" w:cs="Arial"/>
        </w:rPr>
        <w:t xml:space="preserve"> nm</w:t>
      </w:r>
      <w:r w:rsidR="00CB138C" w:rsidRPr="00E21B58">
        <w:rPr>
          <w:rFonts w:ascii="Arial" w:hAnsi="Arial" w:cs="Arial"/>
        </w:rPr>
        <w:t xml:space="preserve">. </w:t>
      </w:r>
      <w:r w:rsidR="004C02FB" w:rsidRPr="00E21B58">
        <w:rPr>
          <w:rFonts w:ascii="Arial" w:hAnsi="Arial" w:cs="Arial"/>
        </w:rPr>
        <w:t>The concentrations</w:t>
      </w:r>
      <w:r w:rsidR="00C51478" w:rsidRPr="00E21B58">
        <w:rPr>
          <w:rFonts w:ascii="Arial" w:hAnsi="Arial" w:cs="Arial"/>
        </w:rPr>
        <w:t xml:space="preserve"> </w:t>
      </w:r>
      <w:r w:rsidR="00C51478" w:rsidRPr="00E21B58">
        <w:rPr>
          <w:rFonts w:ascii="Arial" w:hAnsi="Arial" w:cs="Arial"/>
        </w:rPr>
        <w:lastRenderedPageBreak/>
        <w:t xml:space="preserve">determined from this method were compared to values from ICP-MS and found to be in </w:t>
      </w:r>
      <w:r w:rsidR="007A0D94" w:rsidRPr="00E21B58">
        <w:rPr>
          <w:rFonts w:ascii="Arial" w:hAnsi="Arial" w:cs="Arial"/>
        </w:rPr>
        <w:t xml:space="preserve">highly linear </w:t>
      </w:r>
      <w:r w:rsidR="00C51478" w:rsidRPr="00E21B58">
        <w:rPr>
          <w:rFonts w:ascii="Arial" w:hAnsi="Arial" w:cs="Arial"/>
        </w:rPr>
        <w:t xml:space="preserve">with </w:t>
      </w:r>
      <w:r w:rsidR="00A12D3C" w:rsidRPr="00E21B58">
        <w:rPr>
          <w:rFonts w:ascii="Arial" w:hAnsi="Arial" w:cs="Arial"/>
        </w:rPr>
        <w:t xml:space="preserve">slope = 0.97. </w:t>
      </w:r>
      <w:r w:rsidR="007A0D94" w:rsidRPr="00E21B58">
        <w:rPr>
          <w:rFonts w:ascii="Arial" w:hAnsi="Arial" w:cs="Arial"/>
        </w:rPr>
        <w:t>Th</w:t>
      </w:r>
      <w:r w:rsidR="000277D8">
        <w:rPr>
          <w:rFonts w:ascii="Arial" w:hAnsi="Arial" w:cs="Arial"/>
        </w:rPr>
        <w:t>e</w:t>
      </w:r>
      <w:r w:rsidR="007A0D94" w:rsidRPr="00E21B58">
        <w:rPr>
          <w:rFonts w:ascii="Arial" w:hAnsi="Arial" w:cs="Arial"/>
        </w:rPr>
        <w:t>s</w:t>
      </w:r>
      <w:r w:rsidR="000277D8">
        <w:rPr>
          <w:rFonts w:ascii="Arial" w:hAnsi="Arial" w:cs="Arial"/>
        </w:rPr>
        <w:t>e results</w:t>
      </w:r>
      <w:r w:rsidR="007A0D94" w:rsidRPr="00E21B58">
        <w:rPr>
          <w:rFonts w:ascii="Arial" w:hAnsi="Arial" w:cs="Arial"/>
        </w:rPr>
        <w:t xml:space="preserve"> support UV-Vis as a robust high throughput metric</w:t>
      </w:r>
      <w:r w:rsidR="00976E50" w:rsidRPr="00E21B58">
        <w:rPr>
          <w:rFonts w:ascii="Arial" w:hAnsi="Arial" w:cs="Arial"/>
        </w:rPr>
        <w:t xml:space="preserve"> for automated experiments where UV-Vis signatures are available.</w:t>
      </w:r>
      <w:r w:rsidR="004C6A63">
        <w:rPr>
          <w:rFonts w:ascii="Arial" w:hAnsi="Arial" w:cs="Arial"/>
        </w:rPr>
        <w:t xml:space="preserve"> Example data are shown for </w:t>
      </w:r>
      <w:r w:rsidR="000277D8">
        <w:rPr>
          <w:rFonts w:ascii="Arial" w:hAnsi="Arial" w:cs="Arial"/>
        </w:rPr>
        <w:t>R</w:t>
      </w:r>
      <w:r w:rsidR="004C6A63">
        <w:rPr>
          <w:rFonts w:ascii="Arial" w:hAnsi="Arial" w:cs="Arial"/>
        </w:rPr>
        <w:t xml:space="preserve">ound </w:t>
      </w:r>
      <w:r w:rsidR="000277D8">
        <w:rPr>
          <w:rFonts w:ascii="Arial" w:hAnsi="Arial" w:cs="Arial"/>
        </w:rPr>
        <w:t xml:space="preserve">2 </w:t>
      </w:r>
      <w:r w:rsidR="004C6A63">
        <w:rPr>
          <w:rFonts w:ascii="Arial" w:hAnsi="Arial" w:cs="Arial"/>
        </w:rPr>
        <w:t xml:space="preserve">of </w:t>
      </w:r>
      <w:proofErr w:type="spellStart"/>
      <w:r w:rsidR="004C6A63">
        <w:rPr>
          <w:rFonts w:ascii="Arial" w:hAnsi="Arial" w:cs="Arial"/>
        </w:rPr>
        <w:t>SmCo</w:t>
      </w:r>
      <w:proofErr w:type="spellEnd"/>
      <w:r w:rsidR="004C6A63">
        <w:rPr>
          <w:rFonts w:ascii="Arial" w:hAnsi="Arial" w:cs="Arial"/>
        </w:rPr>
        <w:t xml:space="preserve"> extraction. </w:t>
      </w:r>
      <w:r w:rsidR="00976E50" w:rsidRPr="00E21B58">
        <w:rPr>
          <w:rFonts w:ascii="Arial" w:hAnsi="Arial" w:cs="Arial"/>
        </w:rPr>
        <w:t xml:space="preserve"> </w:t>
      </w:r>
    </w:p>
    <w:p w14:paraId="3B0FD0E4" w14:textId="77777777" w:rsidR="00C3678F" w:rsidRPr="00E21B58" w:rsidRDefault="00C3678F" w:rsidP="006E0B68">
      <w:pPr>
        <w:jc w:val="both"/>
        <w:rPr>
          <w:rFonts w:ascii="Arial" w:hAnsi="Arial" w:cs="Arial"/>
        </w:rPr>
      </w:pPr>
    </w:p>
    <w:p w14:paraId="52903303" w14:textId="1D1AFDD8" w:rsidR="007C691F" w:rsidRDefault="00C108C5" w:rsidP="006E0B68">
      <w:pPr>
        <w:jc w:val="both"/>
        <w:rPr>
          <w:rFonts w:ascii="Arial" w:hAnsi="Arial" w:cs="Arial"/>
        </w:rPr>
      </w:pPr>
      <w:r>
        <w:rPr>
          <w:rFonts w:ascii="Arial" w:hAnsi="Arial" w:cs="Arial"/>
          <w:b/>
          <w:bCs/>
        </w:rPr>
        <w:t xml:space="preserve">Fig S5. </w:t>
      </w:r>
      <w:r w:rsidR="00B97B5C">
        <w:rPr>
          <w:rFonts w:ascii="Arial" w:hAnsi="Arial" w:cs="Arial"/>
          <w:b/>
          <w:bCs/>
        </w:rPr>
        <w:t>Comparison of Purity vs Yield</w:t>
      </w:r>
    </w:p>
    <w:p w14:paraId="7631A3A9" w14:textId="25A8B7C8" w:rsidR="005738CB" w:rsidRDefault="00E0049C" w:rsidP="006E0B68">
      <w:pPr>
        <w:jc w:val="both"/>
        <w:rPr>
          <w:rFonts w:ascii="Arial" w:hAnsi="Arial" w:cs="Arial"/>
        </w:rPr>
      </w:pPr>
      <w:r>
        <w:rPr>
          <w:rFonts w:ascii="Arial" w:hAnsi="Arial" w:cs="Arial"/>
        </w:rPr>
        <w:t>For the experimental campaigns described in the text</w:t>
      </w:r>
      <w:r w:rsidR="006C4DBB">
        <w:rPr>
          <w:rFonts w:ascii="Arial" w:hAnsi="Arial" w:cs="Arial"/>
        </w:rPr>
        <w:t>,</w:t>
      </w:r>
      <w:r>
        <w:rPr>
          <w:rFonts w:ascii="Arial" w:hAnsi="Arial" w:cs="Arial"/>
        </w:rPr>
        <w:t xml:space="preserve"> purity of</w:t>
      </w:r>
      <w:r w:rsidR="001756D4">
        <w:rPr>
          <w:rFonts w:ascii="Arial" w:hAnsi="Arial" w:cs="Arial"/>
        </w:rPr>
        <w:t xml:space="preserve"> the desired element (</w:t>
      </w:r>
      <w:proofErr w:type="spellStart"/>
      <w:r w:rsidR="001756D4">
        <w:rPr>
          <w:rFonts w:ascii="Arial" w:hAnsi="Arial" w:cs="Arial"/>
        </w:rPr>
        <w:t>Sm</w:t>
      </w:r>
      <w:proofErr w:type="spellEnd"/>
      <w:r w:rsidR="001756D4">
        <w:rPr>
          <w:rFonts w:ascii="Arial" w:hAnsi="Arial" w:cs="Arial"/>
        </w:rPr>
        <w:t>/Nd/</w:t>
      </w:r>
      <w:proofErr w:type="spellStart"/>
      <w:r w:rsidR="001756D4">
        <w:rPr>
          <w:rFonts w:ascii="Arial" w:hAnsi="Arial" w:cs="Arial"/>
        </w:rPr>
        <w:t>Pr</w:t>
      </w:r>
      <w:proofErr w:type="spellEnd"/>
      <w:r w:rsidR="001756D4">
        <w:rPr>
          <w:rFonts w:ascii="Arial" w:hAnsi="Arial" w:cs="Arial"/>
        </w:rPr>
        <w:t xml:space="preserve">) was used </w:t>
      </w:r>
      <w:r w:rsidR="005000ED">
        <w:rPr>
          <w:rFonts w:ascii="Arial" w:hAnsi="Arial" w:cs="Arial"/>
        </w:rPr>
        <w:t>and found to be a robust</w:t>
      </w:r>
      <w:r w:rsidR="001756D4">
        <w:rPr>
          <w:rFonts w:ascii="Arial" w:hAnsi="Arial" w:cs="Arial"/>
        </w:rPr>
        <w:t xml:space="preserve"> metric</w:t>
      </w:r>
      <w:r w:rsidR="005000ED">
        <w:rPr>
          <w:rFonts w:ascii="Arial" w:hAnsi="Arial" w:cs="Arial"/>
        </w:rPr>
        <w:t xml:space="preserve"> for</w:t>
      </w:r>
      <w:r w:rsidR="0017619C">
        <w:rPr>
          <w:rFonts w:ascii="Arial" w:hAnsi="Arial" w:cs="Arial"/>
        </w:rPr>
        <w:t xml:space="preserve"> the planning and Bayesian optimization agents. </w:t>
      </w:r>
      <w:r w:rsidR="006D4DEC">
        <w:rPr>
          <w:rFonts w:ascii="Arial" w:hAnsi="Arial" w:cs="Arial"/>
        </w:rPr>
        <w:t>A more detailed technoeco</w:t>
      </w:r>
      <w:r w:rsidR="00F9651F">
        <w:rPr>
          <w:rFonts w:ascii="Arial" w:hAnsi="Arial" w:cs="Arial"/>
        </w:rPr>
        <w:t>no</w:t>
      </w:r>
      <w:r w:rsidR="006D4DEC">
        <w:rPr>
          <w:rFonts w:ascii="Arial" w:hAnsi="Arial" w:cs="Arial"/>
        </w:rPr>
        <w:t>mic metric</w:t>
      </w:r>
      <w:r w:rsidR="00FB002C">
        <w:rPr>
          <w:rFonts w:ascii="Arial" w:hAnsi="Arial" w:cs="Arial"/>
        </w:rPr>
        <w:t xml:space="preserve"> considering factors such as </w:t>
      </w:r>
      <w:r w:rsidR="00752382">
        <w:rPr>
          <w:rFonts w:ascii="Arial" w:hAnsi="Arial" w:cs="Arial"/>
        </w:rPr>
        <w:t xml:space="preserve">the </w:t>
      </w:r>
      <w:r w:rsidR="00FB002C">
        <w:rPr>
          <w:rFonts w:ascii="Arial" w:hAnsi="Arial" w:cs="Arial"/>
        </w:rPr>
        <w:t xml:space="preserve">nonlinearity of </w:t>
      </w:r>
      <w:r w:rsidR="00752382">
        <w:rPr>
          <w:rFonts w:ascii="Arial" w:hAnsi="Arial" w:cs="Arial"/>
        </w:rPr>
        <w:t>purity and value</w:t>
      </w:r>
      <w:r w:rsidR="006D4DEC">
        <w:rPr>
          <w:rFonts w:ascii="Arial" w:hAnsi="Arial" w:cs="Arial"/>
        </w:rPr>
        <w:t xml:space="preserve"> is beyond the scope of this study</w:t>
      </w:r>
      <w:r w:rsidR="004C50E9">
        <w:rPr>
          <w:rFonts w:ascii="Arial" w:hAnsi="Arial" w:cs="Arial"/>
        </w:rPr>
        <w:t>,</w:t>
      </w:r>
      <w:r w:rsidR="006D4DEC">
        <w:rPr>
          <w:rFonts w:ascii="Arial" w:hAnsi="Arial" w:cs="Arial"/>
        </w:rPr>
        <w:t xml:space="preserve"> </w:t>
      </w:r>
      <w:proofErr w:type="gramStart"/>
      <w:r w:rsidR="00186DC6">
        <w:rPr>
          <w:rFonts w:ascii="Arial" w:hAnsi="Arial" w:cs="Arial"/>
        </w:rPr>
        <w:t>however</w:t>
      </w:r>
      <w:proofErr w:type="gramEnd"/>
      <w:r w:rsidR="00186DC6">
        <w:rPr>
          <w:rFonts w:ascii="Arial" w:hAnsi="Arial" w:cs="Arial"/>
        </w:rPr>
        <w:t xml:space="preserve"> </w:t>
      </w:r>
      <w:r w:rsidR="00000029">
        <w:rPr>
          <w:rFonts w:ascii="Arial" w:hAnsi="Arial" w:cs="Arial"/>
        </w:rPr>
        <w:t xml:space="preserve">would be </w:t>
      </w:r>
      <w:r w:rsidR="009D4537">
        <w:rPr>
          <w:rFonts w:ascii="Arial" w:hAnsi="Arial" w:cs="Arial"/>
        </w:rPr>
        <w:t xml:space="preserve">possible with the current agentic capabilities and </w:t>
      </w:r>
      <w:r w:rsidR="00186DC6">
        <w:rPr>
          <w:rFonts w:ascii="Arial" w:hAnsi="Arial" w:cs="Arial"/>
        </w:rPr>
        <w:t xml:space="preserve">could lead to different optimizations. </w:t>
      </w:r>
    </w:p>
    <w:p w14:paraId="5B1AB580" w14:textId="6B1EB871" w:rsidR="00801AD2" w:rsidRPr="00C108C5" w:rsidRDefault="00801AD2" w:rsidP="00C108C5">
      <w:pPr>
        <w:pStyle w:val="ListParagraph"/>
        <w:numPr>
          <w:ilvl w:val="0"/>
          <w:numId w:val="4"/>
        </w:numPr>
        <w:jc w:val="both"/>
        <w:rPr>
          <w:rFonts w:ascii="Arial" w:hAnsi="Arial" w:cs="Arial"/>
        </w:rPr>
      </w:pPr>
      <w:r w:rsidRPr="00C108C5">
        <w:rPr>
          <w:rFonts w:ascii="Arial" w:hAnsi="Arial" w:cs="Arial"/>
        </w:rPr>
        <w:t>NdFeB Round 2:</w:t>
      </w:r>
    </w:p>
    <w:p w14:paraId="0BB60F0A" w14:textId="1E4DEB92" w:rsidR="007C691F" w:rsidRDefault="001F4E51" w:rsidP="006E0B68">
      <w:pPr>
        <w:jc w:val="both"/>
        <w:rPr>
          <w:rFonts w:ascii="Arial" w:hAnsi="Arial" w:cs="Arial"/>
          <w:b/>
          <w:bCs/>
        </w:rPr>
      </w:pPr>
      <w:r>
        <w:rPr>
          <w:rFonts w:ascii="Arial" w:hAnsi="Arial" w:cs="Arial"/>
          <w:b/>
          <w:bCs/>
          <w:noProof/>
        </w:rPr>
        <w:drawing>
          <wp:inline distT="0" distB="0" distL="0" distR="0" wp14:anchorId="10BA0575" wp14:editId="5E12ED0C">
            <wp:extent cx="2870521" cy="1794076"/>
            <wp:effectExtent l="0" t="0" r="0" b="0"/>
            <wp:docPr id="701838741" name="Graphic 4">
              <a:extLst xmlns:a="http://schemas.openxmlformats.org/drawingml/2006/main">
                <a:ext uri="{FF2B5EF4-FFF2-40B4-BE49-F238E27FC236}">
                  <a16:creationId xmlns:a16="http://schemas.microsoft.com/office/drawing/2014/main" id="{8A41CC3D-5DDF-42BC-A98A-41700B535B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38741" name="Graphic 701838741"/>
                    <pic:cNvPicPr/>
                  </pic:nvPicPr>
                  <pic:blipFill>
                    <a:blip r:embed="rId14">
                      <a:extLst>
                        <a:ext uri="{96DAC541-7B7A-43D3-8B79-37D633B846F1}">
                          <asvg:svgBlip xmlns:asvg="http://schemas.microsoft.com/office/drawing/2016/SVG/main" r:embed="rId15"/>
                        </a:ext>
                      </a:extLst>
                    </a:blip>
                    <a:stretch>
                      <a:fillRect/>
                    </a:stretch>
                  </pic:blipFill>
                  <pic:spPr>
                    <a:xfrm>
                      <a:off x="0" y="0"/>
                      <a:ext cx="2901464" cy="1813415"/>
                    </a:xfrm>
                    <a:prstGeom prst="rect">
                      <a:avLst/>
                    </a:prstGeom>
                  </pic:spPr>
                </pic:pic>
              </a:graphicData>
            </a:graphic>
          </wp:inline>
        </w:drawing>
      </w:r>
      <w:r w:rsidR="00A53210">
        <w:rPr>
          <w:rFonts w:ascii="Arial" w:hAnsi="Arial" w:cs="Arial"/>
          <w:b/>
          <w:bCs/>
          <w:noProof/>
        </w:rPr>
        <w:drawing>
          <wp:inline distT="0" distB="0" distL="0" distR="0" wp14:anchorId="2E52F76A" wp14:editId="4A8D428E">
            <wp:extent cx="2905246" cy="1815779"/>
            <wp:effectExtent l="0" t="0" r="3175" b="635"/>
            <wp:docPr id="1832786984" name="Graphic 6">
              <a:extLst xmlns:a="http://schemas.openxmlformats.org/drawingml/2006/main">
                <a:ext uri="{FF2B5EF4-FFF2-40B4-BE49-F238E27FC236}">
                  <a16:creationId xmlns:a16="http://schemas.microsoft.com/office/drawing/2014/main" id="{B819A1EE-09E4-400F-96BA-207A99AE8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86984" name="Graphic 1832786984"/>
                    <pic:cNvPicPr/>
                  </pic:nvPicPr>
                  <pic:blipFill>
                    <a:blip r:embed="rId16">
                      <a:extLst>
                        <a:ext uri="{96DAC541-7B7A-43D3-8B79-37D633B846F1}">
                          <asvg:svgBlip xmlns:asvg="http://schemas.microsoft.com/office/drawing/2016/SVG/main" r:embed="rId17"/>
                        </a:ext>
                      </a:extLst>
                    </a:blip>
                    <a:stretch>
                      <a:fillRect/>
                    </a:stretch>
                  </pic:blipFill>
                  <pic:spPr>
                    <a:xfrm>
                      <a:off x="0" y="0"/>
                      <a:ext cx="2924629" cy="1827893"/>
                    </a:xfrm>
                    <a:prstGeom prst="rect">
                      <a:avLst/>
                    </a:prstGeom>
                  </pic:spPr>
                </pic:pic>
              </a:graphicData>
            </a:graphic>
          </wp:inline>
        </w:drawing>
      </w:r>
    </w:p>
    <w:p w14:paraId="3EE01113" w14:textId="7C2BE101" w:rsidR="00C108C5" w:rsidRDefault="00AF731E" w:rsidP="006E0B68">
      <w:pPr>
        <w:jc w:val="both"/>
        <w:rPr>
          <w:rFonts w:ascii="Arial" w:hAnsi="Arial" w:cs="Arial"/>
        </w:rPr>
      </w:pPr>
      <w:r w:rsidRPr="00BA4233">
        <w:rPr>
          <w:rFonts w:ascii="Arial" w:hAnsi="Arial" w:cs="Arial"/>
        </w:rPr>
        <w:t xml:space="preserve">Within the current datasets we consider </w:t>
      </w:r>
      <w:r w:rsidR="00D261A5" w:rsidRPr="00BA4233">
        <w:rPr>
          <w:rFonts w:ascii="Arial" w:hAnsi="Arial" w:cs="Arial"/>
        </w:rPr>
        <w:t xml:space="preserve">the product of </w:t>
      </w:r>
      <w:r w:rsidR="009A43BD" w:rsidRPr="00BA4233">
        <w:rPr>
          <w:rFonts w:ascii="Arial" w:hAnsi="Arial" w:cs="Arial"/>
        </w:rPr>
        <w:t>separation factor and yield as</w:t>
      </w:r>
      <w:r w:rsidR="00BA4233" w:rsidRPr="00BA4233">
        <w:rPr>
          <w:rFonts w:ascii="Arial" w:hAnsi="Arial" w:cs="Arial"/>
        </w:rPr>
        <w:t xml:space="preserve"> a</w:t>
      </w:r>
      <w:r w:rsidR="00BA4233">
        <w:rPr>
          <w:rFonts w:ascii="Arial" w:hAnsi="Arial" w:cs="Arial"/>
        </w:rPr>
        <w:t xml:space="preserve"> first order approximation of this. </w:t>
      </w:r>
      <w:r w:rsidR="00E30A6A">
        <w:rPr>
          <w:rFonts w:ascii="Arial" w:hAnsi="Arial" w:cs="Arial"/>
        </w:rPr>
        <w:t xml:space="preserve">It is clearly seen that </w:t>
      </w:r>
      <w:r w:rsidR="00E34F86">
        <w:rPr>
          <w:rFonts w:ascii="Arial" w:hAnsi="Arial" w:cs="Arial"/>
        </w:rPr>
        <w:t>while the low</w:t>
      </w:r>
      <w:r w:rsidR="005E377F">
        <w:rPr>
          <w:rFonts w:ascii="Arial" w:hAnsi="Arial" w:cs="Arial"/>
        </w:rPr>
        <w:t xml:space="preserve">-equivalent regime of added oxalate </w:t>
      </w:r>
      <w:r w:rsidR="00A3301A">
        <w:rPr>
          <w:rFonts w:ascii="Arial" w:hAnsi="Arial" w:cs="Arial"/>
        </w:rPr>
        <w:t xml:space="preserve">has the best </w:t>
      </w:r>
      <w:proofErr w:type="spellStart"/>
      <w:proofErr w:type="gramStart"/>
      <w:r w:rsidR="00A3301A">
        <w:rPr>
          <w:rFonts w:ascii="Arial" w:hAnsi="Arial" w:cs="Arial"/>
        </w:rPr>
        <w:t>Nd:Pr</w:t>
      </w:r>
      <w:proofErr w:type="spellEnd"/>
      <w:proofErr w:type="gramEnd"/>
      <w:r w:rsidR="00A3301A">
        <w:rPr>
          <w:rFonts w:ascii="Arial" w:hAnsi="Arial" w:cs="Arial"/>
        </w:rPr>
        <w:t xml:space="preserve"> separation factor</w:t>
      </w:r>
      <w:r w:rsidR="002426BB">
        <w:rPr>
          <w:rFonts w:ascii="Arial" w:hAnsi="Arial" w:cs="Arial"/>
        </w:rPr>
        <w:t>,</w:t>
      </w:r>
      <w:r w:rsidR="00D91D38">
        <w:rPr>
          <w:rFonts w:ascii="Arial" w:hAnsi="Arial" w:cs="Arial"/>
        </w:rPr>
        <w:t xml:space="preserve"> the absolute yield and by extension value </w:t>
      </w:r>
      <w:r w:rsidR="007A644D">
        <w:rPr>
          <w:rFonts w:ascii="Arial" w:hAnsi="Arial" w:cs="Arial"/>
        </w:rPr>
        <w:t xml:space="preserve">of extracted material </w:t>
      </w:r>
      <w:r w:rsidR="00D91D38">
        <w:rPr>
          <w:rFonts w:ascii="Arial" w:hAnsi="Arial" w:cs="Arial"/>
        </w:rPr>
        <w:t xml:space="preserve">is much lower. </w:t>
      </w:r>
    </w:p>
    <w:p w14:paraId="191F64A4" w14:textId="16F88C44" w:rsidR="00E72B93" w:rsidRPr="00C108C5" w:rsidRDefault="00801AD2" w:rsidP="00C108C5">
      <w:pPr>
        <w:pStyle w:val="ListParagraph"/>
        <w:numPr>
          <w:ilvl w:val="0"/>
          <w:numId w:val="4"/>
        </w:numPr>
        <w:jc w:val="both"/>
        <w:rPr>
          <w:rFonts w:ascii="Arial" w:hAnsi="Arial" w:cs="Arial"/>
        </w:rPr>
      </w:pPr>
      <w:proofErr w:type="spellStart"/>
      <w:r w:rsidRPr="00C108C5">
        <w:rPr>
          <w:rFonts w:ascii="Arial" w:hAnsi="Arial" w:cs="Arial"/>
        </w:rPr>
        <w:t>SmCo</w:t>
      </w:r>
      <w:proofErr w:type="spellEnd"/>
      <w:r w:rsidRPr="00C108C5">
        <w:rPr>
          <w:rFonts w:ascii="Arial" w:hAnsi="Arial" w:cs="Arial"/>
        </w:rPr>
        <w:t xml:space="preserve"> Round 2:</w:t>
      </w:r>
    </w:p>
    <w:p w14:paraId="736C93B9" w14:textId="73D7B3DB" w:rsidR="00367051" w:rsidRDefault="00E72B93" w:rsidP="006E0B68">
      <w:pPr>
        <w:jc w:val="both"/>
        <w:rPr>
          <w:rFonts w:ascii="Arial" w:hAnsi="Arial" w:cs="Arial"/>
        </w:rPr>
      </w:pPr>
      <w:r>
        <w:rPr>
          <w:rFonts w:ascii="Arial" w:hAnsi="Arial" w:cs="Arial"/>
          <w:noProof/>
        </w:rPr>
        <w:drawing>
          <wp:inline distT="0" distB="0" distL="0" distR="0" wp14:anchorId="6FFB09FE" wp14:editId="0CBB5734">
            <wp:extent cx="2981638" cy="1863524"/>
            <wp:effectExtent l="0" t="0" r="3175" b="3810"/>
            <wp:docPr id="979006342" name="Graphic 9">
              <a:extLst xmlns:a="http://schemas.openxmlformats.org/drawingml/2006/main">
                <a:ext uri="{FF2B5EF4-FFF2-40B4-BE49-F238E27FC236}">
                  <a16:creationId xmlns:a16="http://schemas.microsoft.com/office/drawing/2014/main" id="{E426B236-52A6-4562-A17A-7A69AFC9EF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006342" name="Graphic 979006342"/>
                    <pic:cNvPicPr/>
                  </pic:nvPicPr>
                  <pic:blipFill>
                    <a:blip r:embed="rId18">
                      <a:extLst>
                        <a:ext uri="{96DAC541-7B7A-43D3-8B79-37D633B846F1}">
                          <asvg:svgBlip xmlns:asvg="http://schemas.microsoft.com/office/drawing/2016/SVG/main" r:embed="rId19"/>
                        </a:ext>
                      </a:extLst>
                    </a:blip>
                    <a:stretch>
                      <a:fillRect/>
                    </a:stretch>
                  </pic:blipFill>
                  <pic:spPr>
                    <a:xfrm>
                      <a:off x="0" y="0"/>
                      <a:ext cx="3029377" cy="1893361"/>
                    </a:xfrm>
                    <a:prstGeom prst="rect">
                      <a:avLst/>
                    </a:prstGeom>
                  </pic:spPr>
                </pic:pic>
              </a:graphicData>
            </a:graphic>
          </wp:inline>
        </w:drawing>
      </w:r>
      <w:r>
        <w:rPr>
          <w:rFonts w:ascii="Arial" w:hAnsi="Arial" w:cs="Arial"/>
          <w:noProof/>
        </w:rPr>
        <w:drawing>
          <wp:inline distT="0" distB="0" distL="0" distR="0" wp14:anchorId="42FFCB88" wp14:editId="12817017">
            <wp:extent cx="2928395" cy="1830248"/>
            <wp:effectExtent l="0" t="0" r="5715" b="0"/>
            <wp:docPr id="2064387432" name="Graphic 10">
              <a:extLst xmlns:a="http://schemas.openxmlformats.org/drawingml/2006/main">
                <a:ext uri="{FF2B5EF4-FFF2-40B4-BE49-F238E27FC236}">
                  <a16:creationId xmlns:a16="http://schemas.microsoft.com/office/drawing/2014/main" id="{FD6C7B97-57D5-4316-9620-D37FD95522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387432" name="Graphic 2064387432"/>
                    <pic:cNvPicPr/>
                  </pic:nvPicPr>
                  <pic:blipFill>
                    <a:blip r:embed="rId20">
                      <a:extLst>
                        <a:ext uri="{96DAC541-7B7A-43D3-8B79-37D633B846F1}">
                          <asvg:svgBlip xmlns:asvg="http://schemas.microsoft.com/office/drawing/2016/SVG/main" r:embed="rId21"/>
                        </a:ext>
                      </a:extLst>
                    </a:blip>
                    <a:stretch>
                      <a:fillRect/>
                    </a:stretch>
                  </pic:blipFill>
                  <pic:spPr>
                    <a:xfrm>
                      <a:off x="0" y="0"/>
                      <a:ext cx="3000508" cy="1875319"/>
                    </a:xfrm>
                    <a:prstGeom prst="rect">
                      <a:avLst/>
                    </a:prstGeom>
                  </pic:spPr>
                </pic:pic>
              </a:graphicData>
            </a:graphic>
          </wp:inline>
        </w:drawing>
      </w:r>
    </w:p>
    <w:p w14:paraId="373C3CCF" w14:textId="2CEDCB7F" w:rsidR="0028530B" w:rsidRPr="003A26B6" w:rsidRDefault="001A2E63" w:rsidP="006E0B68">
      <w:pPr>
        <w:jc w:val="both"/>
        <w:rPr>
          <w:rFonts w:ascii="Arial" w:hAnsi="Arial" w:cs="Arial"/>
          <w:b/>
          <w:bCs/>
        </w:rPr>
      </w:pPr>
      <w:r>
        <w:rPr>
          <w:rFonts w:ascii="Arial" w:hAnsi="Arial" w:cs="Arial"/>
          <w:b/>
          <w:bCs/>
        </w:rPr>
        <w:lastRenderedPageBreak/>
        <w:t xml:space="preserve">Fig S6. </w:t>
      </w:r>
      <w:r w:rsidR="0028530B" w:rsidRPr="003A26B6">
        <w:rPr>
          <w:rFonts w:ascii="Arial" w:hAnsi="Arial" w:cs="Arial"/>
          <w:b/>
          <w:bCs/>
        </w:rPr>
        <w:t>Bayesian Optimization Acquisition Functions</w:t>
      </w:r>
    </w:p>
    <w:p w14:paraId="5F7701C1" w14:textId="36901E2B" w:rsidR="0028530B" w:rsidRDefault="0028530B" w:rsidP="006E0B68">
      <w:pPr>
        <w:jc w:val="both"/>
        <w:rPr>
          <w:rFonts w:ascii="Arial" w:hAnsi="Arial" w:cs="Arial"/>
        </w:rPr>
      </w:pPr>
      <w:proofErr w:type="spellStart"/>
      <w:r>
        <w:rPr>
          <w:rFonts w:ascii="Arial" w:hAnsi="Arial" w:cs="Arial"/>
        </w:rPr>
        <w:t>SmCo</w:t>
      </w:r>
      <w:proofErr w:type="spellEnd"/>
      <w:r>
        <w:rPr>
          <w:rFonts w:ascii="Arial" w:hAnsi="Arial" w:cs="Arial"/>
        </w:rPr>
        <w:t xml:space="preserve"> Round 1 Results:</w:t>
      </w:r>
    </w:p>
    <w:p w14:paraId="243C9568" w14:textId="46AC3F1E" w:rsidR="0028530B" w:rsidRDefault="0028530B" w:rsidP="006E0B68">
      <w:pPr>
        <w:jc w:val="both"/>
        <w:rPr>
          <w:rFonts w:ascii="Arial" w:hAnsi="Arial" w:cs="Arial"/>
        </w:rPr>
      </w:pPr>
      <w:r w:rsidRPr="0028530B">
        <w:rPr>
          <w:rFonts w:ascii="Arial" w:hAnsi="Arial" w:cs="Arial"/>
          <w:noProof/>
        </w:rPr>
        <w:drawing>
          <wp:inline distT="0" distB="0" distL="0" distR="0" wp14:anchorId="58FE2CC0" wp14:editId="25DFECDA">
            <wp:extent cx="4000378" cy="2534856"/>
            <wp:effectExtent l="0" t="0" r="635" b="5715"/>
            <wp:docPr id="1115228917" name="Picture 1">
              <a:extLst xmlns:a="http://schemas.openxmlformats.org/drawingml/2006/main">
                <a:ext uri="{FF2B5EF4-FFF2-40B4-BE49-F238E27FC236}">
                  <a16:creationId xmlns:a16="http://schemas.microsoft.com/office/drawing/2014/main" id="{70286D11-28EB-441F-8018-6CBB326D3A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228917" name=""/>
                    <pic:cNvPicPr/>
                  </pic:nvPicPr>
                  <pic:blipFill>
                    <a:blip r:embed="rId22"/>
                    <a:stretch>
                      <a:fillRect/>
                    </a:stretch>
                  </pic:blipFill>
                  <pic:spPr>
                    <a:xfrm>
                      <a:off x="0" y="0"/>
                      <a:ext cx="4101041" cy="2598641"/>
                    </a:xfrm>
                    <a:prstGeom prst="rect">
                      <a:avLst/>
                    </a:prstGeom>
                  </pic:spPr>
                </pic:pic>
              </a:graphicData>
            </a:graphic>
          </wp:inline>
        </w:drawing>
      </w:r>
    </w:p>
    <w:p w14:paraId="36DF06BC" w14:textId="222EB238" w:rsidR="0028530B" w:rsidRDefault="0028530B" w:rsidP="006E0B68">
      <w:pPr>
        <w:jc w:val="both"/>
        <w:rPr>
          <w:rFonts w:ascii="Arial" w:hAnsi="Arial" w:cs="Arial"/>
        </w:rPr>
      </w:pPr>
      <w:proofErr w:type="spellStart"/>
      <w:r>
        <w:rPr>
          <w:rFonts w:ascii="Arial" w:hAnsi="Arial" w:cs="Arial"/>
        </w:rPr>
        <w:t>SmCo</w:t>
      </w:r>
      <w:proofErr w:type="spellEnd"/>
      <w:r>
        <w:rPr>
          <w:rFonts w:ascii="Arial" w:hAnsi="Arial" w:cs="Arial"/>
        </w:rPr>
        <w:t xml:space="preserve"> Round 2 Results:</w:t>
      </w:r>
    </w:p>
    <w:p w14:paraId="347562E1" w14:textId="3BE377BA" w:rsidR="0028530B" w:rsidRPr="00BA4233" w:rsidRDefault="00DB5422" w:rsidP="006E0B68">
      <w:pPr>
        <w:jc w:val="both"/>
        <w:rPr>
          <w:rFonts w:ascii="Arial" w:hAnsi="Arial" w:cs="Arial"/>
        </w:rPr>
      </w:pPr>
      <w:r w:rsidRPr="00DB5422">
        <w:rPr>
          <w:rFonts w:ascii="Arial" w:hAnsi="Arial" w:cs="Arial"/>
          <w:noProof/>
        </w:rPr>
        <w:drawing>
          <wp:inline distT="0" distB="0" distL="0" distR="0" wp14:anchorId="2074ED85" wp14:editId="78DE2082">
            <wp:extent cx="4101631" cy="2546430"/>
            <wp:effectExtent l="0" t="0" r="635" b="0"/>
            <wp:docPr id="1841485269" name="Picture 1" descr="Chart&#10;&#10;AI-generated content may be incorrect.">
              <a:extLst xmlns:a="http://schemas.openxmlformats.org/drawingml/2006/main">
                <a:ext uri="{FF2B5EF4-FFF2-40B4-BE49-F238E27FC236}">
                  <a16:creationId xmlns:a16="http://schemas.microsoft.com/office/drawing/2014/main" id="{9B122CF1-7FC9-471D-B4A4-2033CCCABA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485269" name="Picture 1" descr="Chart&#10;&#10;AI-generated content may be incorrect."/>
                    <pic:cNvPicPr/>
                  </pic:nvPicPr>
                  <pic:blipFill>
                    <a:blip r:embed="rId23"/>
                    <a:stretch>
                      <a:fillRect/>
                    </a:stretch>
                  </pic:blipFill>
                  <pic:spPr>
                    <a:xfrm>
                      <a:off x="0" y="0"/>
                      <a:ext cx="4174769" cy="2591836"/>
                    </a:xfrm>
                    <a:prstGeom prst="rect">
                      <a:avLst/>
                    </a:prstGeom>
                  </pic:spPr>
                </pic:pic>
              </a:graphicData>
            </a:graphic>
          </wp:inline>
        </w:drawing>
      </w:r>
    </w:p>
    <w:p w14:paraId="6FF32533" w14:textId="77777777" w:rsidR="00794B92" w:rsidRDefault="00794B92" w:rsidP="006E0B68">
      <w:pPr>
        <w:jc w:val="both"/>
        <w:rPr>
          <w:rFonts w:ascii="Arial" w:hAnsi="Arial" w:cs="Arial"/>
          <w:b/>
          <w:bCs/>
        </w:rPr>
      </w:pPr>
    </w:p>
    <w:p w14:paraId="15FE6F50" w14:textId="77777777" w:rsidR="000F1F89" w:rsidRDefault="000F1F89">
      <w:pPr>
        <w:rPr>
          <w:rFonts w:ascii="Arial" w:hAnsi="Arial" w:cs="Arial"/>
          <w:b/>
          <w:sz w:val="28"/>
          <w:szCs w:val="28"/>
        </w:rPr>
      </w:pPr>
      <w:r>
        <w:rPr>
          <w:rFonts w:ascii="Arial" w:hAnsi="Arial" w:cs="Arial"/>
          <w:b/>
          <w:sz w:val="28"/>
          <w:szCs w:val="28"/>
        </w:rPr>
        <w:br w:type="page"/>
      </w:r>
    </w:p>
    <w:p w14:paraId="6B307EB5" w14:textId="601B432D" w:rsidR="007C691F" w:rsidRPr="00532C4B" w:rsidRDefault="001A2E63" w:rsidP="006E0B68">
      <w:pPr>
        <w:jc w:val="both"/>
        <w:rPr>
          <w:rFonts w:ascii="Arial" w:hAnsi="Arial" w:cs="Arial"/>
          <w:b/>
          <w:sz w:val="28"/>
          <w:szCs w:val="28"/>
        </w:rPr>
      </w:pPr>
      <w:r>
        <w:rPr>
          <w:rFonts w:ascii="Arial" w:hAnsi="Arial" w:cs="Arial"/>
          <w:b/>
          <w:sz w:val="28"/>
          <w:szCs w:val="28"/>
        </w:rPr>
        <w:lastRenderedPageBreak/>
        <w:t xml:space="preserve">Fig S7. </w:t>
      </w:r>
      <w:proofErr w:type="spellStart"/>
      <w:r w:rsidR="00FE431E" w:rsidRPr="00532C4B">
        <w:rPr>
          <w:rFonts w:ascii="Arial" w:hAnsi="Arial" w:cs="Arial"/>
          <w:b/>
          <w:sz w:val="28"/>
          <w:szCs w:val="28"/>
        </w:rPr>
        <w:t>SciLink</w:t>
      </w:r>
      <w:proofErr w:type="spellEnd"/>
      <w:r w:rsidR="006376F2" w:rsidRPr="00532C4B">
        <w:rPr>
          <w:rFonts w:ascii="Arial" w:hAnsi="Arial" w:cs="Arial"/>
          <w:b/>
          <w:sz w:val="28"/>
          <w:szCs w:val="28"/>
        </w:rPr>
        <w:t xml:space="preserve"> Prompts</w:t>
      </w:r>
    </w:p>
    <w:p w14:paraId="7330BB8D" w14:textId="3534BCE8" w:rsidR="005C6D1C" w:rsidRPr="002C65CE" w:rsidRDefault="005C6D1C" w:rsidP="006E0B68">
      <w:pPr>
        <w:jc w:val="both"/>
        <w:rPr>
          <w:rFonts w:ascii="Arial" w:hAnsi="Arial" w:cs="Arial"/>
        </w:rPr>
      </w:pPr>
      <w:r w:rsidRPr="002C65CE">
        <w:rPr>
          <w:rFonts w:ascii="Arial" w:hAnsi="Arial" w:cs="Arial"/>
        </w:rPr>
        <w:t>The following input prompts were used</w:t>
      </w:r>
      <w:r w:rsidR="00C23043" w:rsidRPr="002C65CE">
        <w:rPr>
          <w:rFonts w:ascii="Arial" w:hAnsi="Arial" w:cs="Arial"/>
        </w:rPr>
        <w:t xml:space="preserve"> when generating </w:t>
      </w:r>
      <w:r w:rsidR="002C65CE">
        <w:rPr>
          <w:rFonts w:ascii="Arial" w:hAnsi="Arial" w:cs="Arial"/>
        </w:rPr>
        <w:t>experimental</w:t>
      </w:r>
      <w:r w:rsidR="00C5779D">
        <w:rPr>
          <w:rFonts w:ascii="Arial" w:hAnsi="Arial" w:cs="Arial"/>
        </w:rPr>
        <w:t xml:space="preserve"> plans using </w:t>
      </w:r>
      <w:proofErr w:type="spellStart"/>
      <w:r w:rsidR="00A52D80">
        <w:rPr>
          <w:rFonts w:ascii="Arial" w:hAnsi="Arial" w:cs="Arial"/>
        </w:rPr>
        <w:t>SciLink</w:t>
      </w:r>
      <w:r w:rsidR="00EA3941">
        <w:rPr>
          <w:rFonts w:ascii="Arial" w:hAnsi="Arial" w:cs="Arial"/>
        </w:rPr>
        <w:t>’s</w:t>
      </w:r>
      <w:proofErr w:type="spellEnd"/>
      <w:r w:rsidR="00EA3941">
        <w:rPr>
          <w:rFonts w:ascii="Arial" w:hAnsi="Arial" w:cs="Arial"/>
        </w:rPr>
        <w:t xml:space="preserve"> natural language interface</w:t>
      </w:r>
      <w:r w:rsidR="0096726B">
        <w:rPr>
          <w:rFonts w:ascii="Arial" w:hAnsi="Arial" w:cs="Arial"/>
        </w:rPr>
        <w:t>.</w:t>
      </w:r>
      <w:r w:rsidR="00585303">
        <w:rPr>
          <w:rFonts w:ascii="Arial" w:hAnsi="Arial" w:cs="Arial"/>
        </w:rPr>
        <w:t xml:space="preserve"> Full </w:t>
      </w:r>
      <w:proofErr w:type="gramStart"/>
      <w:r w:rsidR="00585303">
        <w:rPr>
          <w:rFonts w:ascii="Arial" w:hAnsi="Arial" w:cs="Arial"/>
        </w:rPr>
        <w:t>outputs are</w:t>
      </w:r>
      <w:proofErr w:type="gramEnd"/>
      <w:r w:rsidR="00585303">
        <w:rPr>
          <w:rFonts w:ascii="Arial" w:hAnsi="Arial" w:cs="Arial"/>
        </w:rPr>
        <w:t xml:space="preserve"> available in supplemental </w:t>
      </w:r>
      <w:proofErr w:type="spellStart"/>
      <w:r w:rsidR="00585303">
        <w:rPr>
          <w:rFonts w:ascii="Arial" w:hAnsi="Arial" w:cs="Arial"/>
        </w:rPr>
        <w:t>json</w:t>
      </w:r>
      <w:proofErr w:type="spellEnd"/>
      <w:r w:rsidR="00585303">
        <w:rPr>
          <w:rFonts w:ascii="Arial" w:hAnsi="Arial" w:cs="Arial"/>
        </w:rPr>
        <w:t xml:space="preserve"> files.</w:t>
      </w:r>
    </w:p>
    <w:p w14:paraId="5A73A2CC" w14:textId="021AE9F3" w:rsidR="004931FA" w:rsidRPr="00E21B58" w:rsidRDefault="00213398" w:rsidP="00E21B58">
      <w:pPr>
        <w:pStyle w:val="NoSpacing"/>
        <w:rPr>
          <w:b/>
        </w:rPr>
      </w:pPr>
      <w:r w:rsidRPr="00E21B58">
        <w:rPr>
          <w:b/>
        </w:rPr>
        <w:t>Techno-economic Objective</w:t>
      </w:r>
      <w:r w:rsidR="00F45669">
        <w:rPr>
          <w:b/>
        </w:rPr>
        <w:t xml:space="preserve"> (Same for all cases)</w:t>
      </w:r>
      <w:r w:rsidRPr="00E21B58">
        <w:rPr>
          <w:b/>
        </w:rPr>
        <w:t>:</w:t>
      </w:r>
    </w:p>
    <w:p w14:paraId="681F5BF3" w14:textId="707290E4" w:rsidR="004931FA" w:rsidRPr="00E21B58" w:rsidRDefault="004931FA" w:rsidP="00E21B58">
      <w:pPr>
        <w:pStyle w:val="NoSpacing"/>
      </w:pPr>
      <w:r w:rsidRPr="00E21B58">
        <w:t xml:space="preserve">    </w:t>
      </w:r>
      <w:r w:rsidR="00213398">
        <w:t>“</w:t>
      </w:r>
      <w:r w:rsidRPr="00E21B58">
        <w:t>Using the DOE assessment report, the PWS database, and the provided criticality matrix image as context, analyze the ICP-MS results to determine which "measured critical materials show concentrations that might be economically interesting for recovery, considering their market value.</w:t>
      </w:r>
      <w:r w:rsidR="00213398">
        <w:t>”</w:t>
      </w:r>
    </w:p>
    <w:p w14:paraId="161767F3" w14:textId="77777777" w:rsidR="004931FA" w:rsidRPr="00E21B58" w:rsidRDefault="004931FA" w:rsidP="00E21B58">
      <w:pPr>
        <w:pStyle w:val="NoSpacing"/>
      </w:pPr>
    </w:p>
    <w:p w14:paraId="1AFB939F" w14:textId="13DE1568" w:rsidR="004931FA" w:rsidRPr="00E21B58" w:rsidRDefault="00213398" w:rsidP="00E21B58">
      <w:pPr>
        <w:pStyle w:val="NoSpacing"/>
        <w:rPr>
          <w:b/>
        </w:rPr>
      </w:pPr>
      <w:r w:rsidRPr="00E21B58">
        <w:rPr>
          <w:b/>
        </w:rPr>
        <w:t>E</w:t>
      </w:r>
      <w:r w:rsidR="004931FA" w:rsidRPr="00E21B58">
        <w:rPr>
          <w:b/>
        </w:rPr>
        <w:t>xperiment</w:t>
      </w:r>
      <w:r w:rsidRPr="00E21B58">
        <w:rPr>
          <w:b/>
        </w:rPr>
        <w:t xml:space="preserve"> O</w:t>
      </w:r>
      <w:r w:rsidR="004931FA" w:rsidRPr="00E21B58">
        <w:rPr>
          <w:b/>
        </w:rPr>
        <w:t>bjective</w:t>
      </w:r>
      <w:r w:rsidR="00823854">
        <w:rPr>
          <w:b/>
        </w:rPr>
        <w:t xml:space="preserve"> (Same for all round 1 cases)</w:t>
      </w:r>
      <w:r w:rsidRPr="00E21B58">
        <w:rPr>
          <w:b/>
        </w:rPr>
        <w:t>:</w:t>
      </w:r>
    </w:p>
    <w:p w14:paraId="6BF199AC" w14:textId="1C24314A" w:rsidR="006376F2" w:rsidRDefault="004931FA" w:rsidP="00213398">
      <w:pPr>
        <w:pStyle w:val="NoSpacing"/>
      </w:pPr>
      <w:r w:rsidRPr="00E21B58">
        <w:t xml:space="preserve">    </w:t>
      </w:r>
      <w:r w:rsidR="00213398">
        <w:t>“</w:t>
      </w:r>
      <w:r w:rsidRPr="00E21B58">
        <w:t>Based on the ICP-MS results and the prior TEA identifying valuable materials, a simple chemical process (like precipitation) to selectively recover the most promising material from the water sample. Use only reagents that are simple commodity chemicals.</w:t>
      </w:r>
      <w:r w:rsidR="00213398" w:rsidRPr="00213398">
        <w:t xml:space="preserve"> </w:t>
      </w:r>
      <w:r w:rsidRPr="00E21B58">
        <w:t xml:space="preserve">In your proposal specifically identify a range of conditions for </w:t>
      </w:r>
      <w:proofErr w:type="gramStart"/>
      <w:r w:rsidRPr="00E21B58">
        <w:t>concentrations</w:t>
      </w:r>
      <w:proofErr w:type="gramEnd"/>
      <w:r w:rsidRPr="00E21B58">
        <w:t xml:space="preserve">, ratios, solubilities, or other variable for testing optimal recovery. Put these conditions </w:t>
      </w:r>
      <w:proofErr w:type="gramStart"/>
      <w:r w:rsidRPr="00E21B58">
        <w:t>in</w:t>
      </w:r>
      <w:proofErr w:type="gramEnd"/>
      <w:r w:rsidRPr="00E21B58">
        <w:t xml:space="preserve"> a table for a 96 well plate and </w:t>
      </w:r>
      <w:proofErr w:type="gramStart"/>
      <w:r w:rsidRPr="00E21B58">
        <w:t>using</w:t>
      </w:r>
      <w:proofErr w:type="gramEnd"/>
      <w:r w:rsidRPr="00E21B58">
        <w:t xml:space="preserve"> an </w:t>
      </w:r>
      <w:proofErr w:type="spellStart"/>
      <w:r w:rsidRPr="00E21B58">
        <w:t>opentrons</w:t>
      </w:r>
      <w:proofErr w:type="spellEnd"/>
      <w:r w:rsidRPr="00E21B58">
        <w:t>.</w:t>
      </w:r>
      <w:r w:rsidR="00213398" w:rsidRPr="00213398">
        <w:t xml:space="preserve"> </w:t>
      </w:r>
      <w:r w:rsidRPr="00E21B58">
        <w:t xml:space="preserve">The experiment should cover a wide range of conditions which may span into the non-recovery regime, </w:t>
      </w:r>
      <w:proofErr w:type="gramStart"/>
      <w:r w:rsidRPr="00E21B58">
        <w:t>so as to</w:t>
      </w:r>
      <w:proofErr w:type="gramEnd"/>
      <w:r w:rsidRPr="00E21B58">
        <w:t xml:space="preserve"> provide the most data.</w:t>
      </w:r>
      <w:r w:rsidR="00213398" w:rsidRPr="00213398">
        <w:t xml:space="preserve"> </w:t>
      </w:r>
      <w:r w:rsidRPr="00E21B58">
        <w:t xml:space="preserve">Rather than measure pH </w:t>
      </w:r>
      <w:proofErr w:type="gramStart"/>
      <w:r w:rsidRPr="00E21B58">
        <w:t>estimate</w:t>
      </w:r>
      <w:proofErr w:type="gramEnd"/>
      <w:r w:rsidRPr="00E21B58">
        <w:t xml:space="preserve"> required amounts of acid or base.</w:t>
      </w:r>
      <w:r w:rsidR="00213398" w:rsidRPr="00213398">
        <w:t xml:space="preserve"> </w:t>
      </w:r>
      <w:r w:rsidRPr="00E21B58">
        <w:t>Prefer additional conditions spread over the columns and rows rather than replicate trials.</w:t>
      </w:r>
      <w:r w:rsidR="00213398" w:rsidRPr="00213398">
        <w:t xml:space="preserve"> </w:t>
      </w:r>
      <w:r w:rsidRPr="00E21B58">
        <w:t xml:space="preserve">Target a maximum 360 </w:t>
      </w:r>
      <w:proofErr w:type="spellStart"/>
      <w:r w:rsidRPr="00E21B58">
        <w:t>μL</w:t>
      </w:r>
      <w:proofErr w:type="spellEnd"/>
      <w:r w:rsidRPr="00E21B58">
        <w:t xml:space="preserve"> total </w:t>
      </w:r>
      <w:proofErr w:type="gramStart"/>
      <w:r w:rsidRPr="00E21B58">
        <w:t>volume, and</w:t>
      </w:r>
      <w:proofErr w:type="gramEnd"/>
      <w:r w:rsidRPr="00E21B58">
        <w:t xml:space="preserve"> prefer to use concentrations at most 1M.</w:t>
      </w:r>
      <w:r w:rsidR="00213398" w:rsidRPr="00213398">
        <w:t xml:space="preserve"> </w:t>
      </w:r>
      <w:r w:rsidRPr="00E21B58">
        <w:t xml:space="preserve">Provide corresponding </w:t>
      </w:r>
      <w:proofErr w:type="spellStart"/>
      <w:r w:rsidRPr="00E21B58">
        <w:t>Opentrons</w:t>
      </w:r>
      <w:proofErr w:type="spellEnd"/>
      <w:r w:rsidRPr="00E21B58">
        <w:t xml:space="preserve"> </w:t>
      </w:r>
      <w:r w:rsidR="00B51987">
        <w:t>c</w:t>
      </w:r>
      <w:r w:rsidRPr="00E21B58">
        <w:t>ode, requirements for this code are in Opentrons_Setup.txt</w:t>
      </w:r>
      <w:r w:rsidR="00213398">
        <w:t>”</w:t>
      </w:r>
    </w:p>
    <w:p w14:paraId="2538D5B5" w14:textId="77777777" w:rsidR="00213398" w:rsidRDefault="00213398" w:rsidP="00213398">
      <w:pPr>
        <w:pStyle w:val="NoSpacing"/>
      </w:pPr>
    </w:p>
    <w:p w14:paraId="6DEA7146" w14:textId="651B4ACB" w:rsidR="00213398" w:rsidRPr="00E21B58" w:rsidRDefault="003A7BE0" w:rsidP="00213398">
      <w:pPr>
        <w:pStyle w:val="NoSpacing"/>
        <w:rPr>
          <w:b/>
        </w:rPr>
      </w:pPr>
      <w:r w:rsidRPr="00E21B58">
        <w:rPr>
          <w:b/>
        </w:rPr>
        <w:t>Second Round</w:t>
      </w:r>
      <w:r w:rsidR="00AD1E93">
        <w:rPr>
          <w:b/>
        </w:rPr>
        <w:t xml:space="preserve"> NdFeB</w:t>
      </w:r>
      <w:r w:rsidRPr="00E21B58">
        <w:rPr>
          <w:b/>
        </w:rPr>
        <w:t xml:space="preserve"> Experiment Objective:</w:t>
      </w:r>
    </w:p>
    <w:p w14:paraId="75E78F75" w14:textId="2D3B20EE" w:rsidR="006D0BBC" w:rsidRDefault="006D0BBC" w:rsidP="006D0BBC">
      <w:pPr>
        <w:pStyle w:val="NoSpacing"/>
      </w:pPr>
      <w:r>
        <w:t xml:space="preserve">Here are the results of an experiment trying to preferentially precipitate and separate Nd from a stock solution made from NdFeB. The experiment used NaOH and </w:t>
      </w:r>
      <w:proofErr w:type="spellStart"/>
      <w:r>
        <w:t>NaOxalate</w:t>
      </w:r>
      <w:proofErr w:type="spellEnd"/>
      <w:r>
        <w:t xml:space="preserve"> in various amounts to see which did a better job of extracting Nd. The experiment done was by </w:t>
      </w:r>
      <w:proofErr w:type="spellStart"/>
      <w:r>
        <w:t>Opentrons</w:t>
      </w:r>
      <w:proofErr w:type="spellEnd"/>
      <w:r>
        <w:t xml:space="preserve"> and is in BFeNd.py. You should also observe the </w:t>
      </w:r>
      <w:proofErr w:type="spellStart"/>
      <w:r>
        <w:t>png</w:t>
      </w:r>
      <w:proofErr w:type="spellEnd"/>
      <w:r>
        <w:t xml:space="preserve"> graphed results. There are two </w:t>
      </w:r>
      <w:proofErr w:type="spellStart"/>
      <w:r>
        <w:t>subsquent</w:t>
      </w:r>
      <w:proofErr w:type="spellEnd"/>
      <w:r>
        <w:t xml:space="preserve"> tasks for the next experiment:</w:t>
      </w:r>
    </w:p>
    <w:p w14:paraId="4F77775C" w14:textId="45594647" w:rsidR="006D0BBC" w:rsidRDefault="006D0BBC" w:rsidP="006D0BBC">
      <w:pPr>
        <w:pStyle w:val="NoSpacing"/>
      </w:pPr>
      <w:r>
        <w:t xml:space="preserve">    1: Determine which method was superior overall, NaOH or </w:t>
      </w:r>
      <w:proofErr w:type="spellStart"/>
      <w:r>
        <w:t>NaOxalate</w:t>
      </w:r>
      <w:proofErr w:type="spellEnd"/>
      <w:r>
        <w:t xml:space="preserve"> and justify</w:t>
      </w:r>
    </w:p>
    <w:p w14:paraId="45BFB04F" w14:textId="2946BE35" w:rsidR="006D0BBC" w:rsidRDefault="006D0BBC" w:rsidP="006D0BBC">
      <w:pPr>
        <w:pStyle w:val="NoSpacing"/>
      </w:pPr>
      <w:r>
        <w:t xml:space="preserve">    2: Create a plan for further purifying the Nd containing material, which also contains other trace elements</w:t>
      </w:r>
    </w:p>
    <w:p w14:paraId="39B7D192" w14:textId="48216F82" w:rsidR="006D0BBC" w:rsidRDefault="006D0BBC" w:rsidP="006D0BBC">
      <w:pPr>
        <w:pStyle w:val="NoSpacing"/>
      </w:pPr>
      <w:r>
        <w:t>The requirements for experiment are as before:</w:t>
      </w:r>
    </w:p>
    <w:p w14:paraId="2AA866B7" w14:textId="43305846" w:rsidR="006D0BBC" w:rsidRDefault="006D0BBC" w:rsidP="00E21B58">
      <w:pPr>
        <w:pStyle w:val="NoSpacing"/>
      </w:pPr>
      <w:r>
        <w:t xml:space="preserve"> Propose a simple chemical process (like precipitation) to selectively recover the most promising material from the water sample. Use only reagents that are simple commodity chemicals. In your proposal specifically identify a range of conditions for concentrations, ratios, solubilities, or other variable for testing optimal recovery of the most valuable component(s). Arrange these conditions as a matrix for a 96 well plate and using </w:t>
      </w:r>
      <w:proofErr w:type="gramStart"/>
      <w:r>
        <w:t xml:space="preserve">an </w:t>
      </w:r>
      <w:proofErr w:type="spellStart"/>
      <w:r>
        <w:t>opentrons</w:t>
      </w:r>
      <w:proofErr w:type="spellEnd"/>
      <w:proofErr w:type="gramEnd"/>
      <w:r>
        <w:t xml:space="preserve">. The experiment should cover a wide range of conditions which may span into the non-recovery regime, </w:t>
      </w:r>
      <w:proofErr w:type="gramStart"/>
      <w:r>
        <w:t>so as to</w:t>
      </w:r>
      <w:proofErr w:type="gramEnd"/>
      <w:r>
        <w:t xml:space="preserve"> provide the most data. Rather than measure pH </w:t>
      </w:r>
      <w:proofErr w:type="gramStart"/>
      <w:r>
        <w:t>estimate</w:t>
      </w:r>
      <w:proofErr w:type="gramEnd"/>
      <w:r>
        <w:t xml:space="preserve"> required amounts of acid or base. Prefer additional conditions spread over the columns and rows rather than replicate trials. Target a maximum 400 </w:t>
      </w:r>
      <w:proofErr w:type="spellStart"/>
      <w:r>
        <w:t>μL</w:t>
      </w:r>
      <w:proofErr w:type="spellEnd"/>
      <w:r>
        <w:t xml:space="preserve"> total </w:t>
      </w:r>
      <w:proofErr w:type="gramStart"/>
      <w:r>
        <w:t>volume, and</w:t>
      </w:r>
      <w:proofErr w:type="gramEnd"/>
      <w:r>
        <w:t xml:space="preserve"> prefer to </w:t>
      </w:r>
      <w:r>
        <w:lastRenderedPageBreak/>
        <w:t xml:space="preserve">use concentrations at most 1M. Provide corresponding </w:t>
      </w:r>
      <w:proofErr w:type="spellStart"/>
      <w:r>
        <w:t>Opentrons</w:t>
      </w:r>
      <w:proofErr w:type="spellEnd"/>
      <w:r>
        <w:t xml:space="preserve"> </w:t>
      </w:r>
      <w:r w:rsidR="00B51987">
        <w:t>c</w:t>
      </w:r>
      <w:r>
        <w:t>ode, ensure compliance of this code with descriptions in Opentrons_Setup.txt.</w:t>
      </w:r>
    </w:p>
    <w:p w14:paraId="5D0317B8" w14:textId="77777777" w:rsidR="00DB5422" w:rsidRDefault="00DB5422" w:rsidP="00E21B58">
      <w:pPr>
        <w:pStyle w:val="NoSpacing"/>
      </w:pPr>
    </w:p>
    <w:p w14:paraId="1F35D371" w14:textId="77777777" w:rsidR="00DB5422" w:rsidRDefault="00DB5422" w:rsidP="00E21B58">
      <w:pPr>
        <w:pStyle w:val="NoSpacing"/>
      </w:pPr>
    </w:p>
    <w:p w14:paraId="088CD41A" w14:textId="77777777" w:rsidR="00DB5422" w:rsidRDefault="00DB5422" w:rsidP="00E21B58">
      <w:pPr>
        <w:pStyle w:val="NoSpacing"/>
      </w:pPr>
    </w:p>
    <w:p w14:paraId="441CC18B" w14:textId="77777777" w:rsidR="00DB5422" w:rsidRDefault="00DB5422" w:rsidP="00E21B58">
      <w:pPr>
        <w:pStyle w:val="NoSpacing"/>
      </w:pPr>
    </w:p>
    <w:p w14:paraId="66AB64B2" w14:textId="23EDCAE1" w:rsidR="00AF4DDF" w:rsidRPr="00AB3FE7" w:rsidRDefault="00AD1E93" w:rsidP="00E21B58">
      <w:pPr>
        <w:pStyle w:val="NoSpacing"/>
        <w:rPr>
          <w:b/>
        </w:rPr>
      </w:pPr>
      <w:r w:rsidRPr="00E21B58">
        <w:rPr>
          <w:b/>
        </w:rPr>
        <w:t>Second Round</w:t>
      </w:r>
      <w:r>
        <w:rPr>
          <w:b/>
        </w:rPr>
        <w:t xml:space="preserve"> </w:t>
      </w:r>
      <w:proofErr w:type="spellStart"/>
      <w:r w:rsidR="00AB3FE7">
        <w:rPr>
          <w:b/>
        </w:rPr>
        <w:t>SmCo</w:t>
      </w:r>
      <w:proofErr w:type="spellEnd"/>
      <w:r w:rsidRPr="00E21B58">
        <w:rPr>
          <w:b/>
        </w:rPr>
        <w:t xml:space="preserve"> </w:t>
      </w:r>
      <w:r w:rsidR="00AB3FE7">
        <w:rPr>
          <w:b/>
        </w:rPr>
        <w:t xml:space="preserve">BO-Informed </w:t>
      </w:r>
      <w:r w:rsidRPr="00E21B58">
        <w:rPr>
          <w:b/>
        </w:rPr>
        <w:t>Experiment Objective:</w:t>
      </w:r>
    </w:p>
    <w:p w14:paraId="180D354E" w14:textId="3557D457" w:rsidR="00AF4DDF" w:rsidRDefault="00AD1E93" w:rsidP="00AD1E93">
      <w:pPr>
        <w:pStyle w:val="NoSpacing"/>
      </w:pPr>
      <w:r>
        <w:t xml:space="preserve">Our goal is to create a second round of experiments to refine results of a precipitation experiment. We previously Dispensed 1.0M NaOH along the 8 rows of a 96 </w:t>
      </w:r>
      <w:proofErr w:type="spellStart"/>
      <w:r>
        <w:t>wellplate</w:t>
      </w:r>
      <w:proofErr w:type="spellEnd"/>
      <w:r>
        <w:t xml:space="preserve"> and 1.0M Bicarbonate along the 12 columns</w:t>
      </w:r>
      <w:r w:rsidR="00AB3FE7">
        <w:t xml:space="preserve">. </w:t>
      </w:r>
      <w:r>
        <w:t xml:space="preserve">Bayesian optimization has found the following values: Compose round 2 as another 96 </w:t>
      </w:r>
      <w:proofErr w:type="gramStart"/>
      <w:r>
        <w:t>plate</w:t>
      </w:r>
      <w:proofErr w:type="gramEnd"/>
      <w:r>
        <w:t xml:space="preserve"> with NaOH and Bicarbonate in rows and columns. Based on these values in batch_step_1.csv compose a range of conditions to span the 96 </w:t>
      </w:r>
      <w:proofErr w:type="spellStart"/>
      <w:r>
        <w:t>wellplate</w:t>
      </w:r>
      <w:proofErr w:type="spellEnd"/>
      <w:r>
        <w:t xml:space="preserve"> that reflect the </w:t>
      </w:r>
      <w:proofErr w:type="spellStart"/>
      <w:r>
        <w:t>bayesian</w:t>
      </w:r>
      <w:proofErr w:type="spellEnd"/>
      <w:r>
        <w:t xml:space="preserve"> values and clustering. Target a maximum 400 </w:t>
      </w:r>
      <w:proofErr w:type="spellStart"/>
      <w:r>
        <w:t>uL</w:t>
      </w:r>
      <w:proofErr w:type="spellEnd"/>
      <w:r>
        <w:t xml:space="preserve"> total volume, using 200 of starting material and use water for any missing volume below that 400</w:t>
      </w:r>
      <w:r w:rsidR="00AB3FE7">
        <w:t xml:space="preserve">. </w:t>
      </w:r>
      <w:r>
        <w:t xml:space="preserve">Provide corresponding </w:t>
      </w:r>
      <w:proofErr w:type="spellStart"/>
      <w:r>
        <w:t>Opentrons</w:t>
      </w:r>
      <w:proofErr w:type="spellEnd"/>
      <w:r>
        <w:t xml:space="preserve"> Code, requirements for this code are in Opentrons_Setup.txt and </w:t>
      </w:r>
      <w:proofErr w:type="spellStart"/>
      <w:r>
        <w:t>api</w:t>
      </w:r>
      <w:proofErr w:type="spellEnd"/>
      <w:r>
        <w:t xml:space="preserve"> context in opentrons_api.txt</w:t>
      </w:r>
      <w:r w:rsidR="00AB3FE7">
        <w:t>.</w:t>
      </w:r>
    </w:p>
    <w:p w14:paraId="40F71D30" w14:textId="77777777" w:rsidR="00AF4DDF" w:rsidRDefault="00AF4DDF" w:rsidP="00E21B58">
      <w:pPr>
        <w:pStyle w:val="NoSpacing"/>
      </w:pPr>
    </w:p>
    <w:p w14:paraId="09E08318" w14:textId="77777777" w:rsidR="000F1F89" w:rsidRDefault="000F1F89">
      <w:pPr>
        <w:rPr>
          <w:b/>
          <w:bCs/>
        </w:rPr>
      </w:pPr>
      <w:r>
        <w:rPr>
          <w:b/>
          <w:bCs/>
        </w:rPr>
        <w:br w:type="page"/>
      </w:r>
    </w:p>
    <w:p w14:paraId="02618318" w14:textId="6460DB4D" w:rsidR="00AF4DDF" w:rsidRPr="00094DA2" w:rsidRDefault="001A2E63" w:rsidP="00E21B58">
      <w:pPr>
        <w:pStyle w:val="NoSpacing"/>
        <w:rPr>
          <w:b/>
          <w:bCs/>
        </w:rPr>
      </w:pPr>
      <w:r>
        <w:rPr>
          <w:b/>
          <w:bCs/>
        </w:rPr>
        <w:lastRenderedPageBreak/>
        <w:t xml:space="preserve">Fig S8. </w:t>
      </w:r>
      <w:r w:rsidR="001A3CD4" w:rsidRPr="00094DA2">
        <w:rPr>
          <w:b/>
          <w:bCs/>
        </w:rPr>
        <w:t xml:space="preserve">Code </w:t>
      </w:r>
      <w:r w:rsidR="00740FA9" w:rsidRPr="00094DA2">
        <w:rPr>
          <w:b/>
          <w:bCs/>
        </w:rPr>
        <w:t>Feedback</w:t>
      </w:r>
      <w:r w:rsidR="001A3CD4" w:rsidRPr="00094DA2">
        <w:rPr>
          <w:b/>
          <w:bCs/>
        </w:rPr>
        <w:t xml:space="preserve"> Examples</w:t>
      </w:r>
    </w:p>
    <w:p w14:paraId="35BEBCF6" w14:textId="77777777" w:rsidR="001A3CD4" w:rsidRDefault="001A3CD4" w:rsidP="00E21B58">
      <w:pPr>
        <w:pStyle w:val="NoSpacing"/>
      </w:pPr>
    </w:p>
    <w:p w14:paraId="227335B2" w14:textId="30B47593" w:rsidR="00AF4DDF" w:rsidRDefault="00E27BFF" w:rsidP="00E21B58">
      <w:pPr>
        <w:pStyle w:val="NoSpacing"/>
      </w:pPr>
      <w:r>
        <w:t>The natural language f</w:t>
      </w:r>
      <w:r w:rsidR="00FF6B61">
        <w:t xml:space="preserve">eedback feature </w:t>
      </w:r>
      <w:r w:rsidR="00784C3E">
        <w:t xml:space="preserve">can be used for both </w:t>
      </w:r>
      <w:r w:rsidR="008B2F19">
        <w:t>small adjustments and corrections or larger</w:t>
      </w:r>
      <w:r w:rsidR="00693B75">
        <w:t xml:space="preserve"> semantic changes to experimental design</w:t>
      </w:r>
      <w:r w:rsidR="00874A4A">
        <w:t>:</w:t>
      </w:r>
    </w:p>
    <w:p w14:paraId="0B4C1884" w14:textId="77777777" w:rsidR="00200149" w:rsidRDefault="00200149" w:rsidP="00E21B58">
      <w:pPr>
        <w:pStyle w:val="NoSpacing"/>
      </w:pPr>
    </w:p>
    <w:p w14:paraId="3B1A5F4B" w14:textId="66B0BCF4" w:rsidR="00200149" w:rsidRDefault="00200149" w:rsidP="00271ED8">
      <w:pPr>
        <w:pStyle w:val="NoSpacing"/>
      </w:pPr>
      <w:r>
        <w:t>Feedback</w:t>
      </w:r>
      <w:r w:rsidR="00981507">
        <w:t xml:space="preserve"> </w:t>
      </w:r>
      <w:r w:rsidR="00067950">
        <w:t xml:space="preserve">given for </w:t>
      </w:r>
      <w:proofErr w:type="spellStart"/>
      <w:r>
        <w:t>SmCo</w:t>
      </w:r>
      <w:proofErr w:type="spellEnd"/>
      <w:r>
        <w:t xml:space="preserve"> Round 2:</w:t>
      </w:r>
    </w:p>
    <w:p w14:paraId="25E7D212" w14:textId="72E16140" w:rsidR="00957626" w:rsidRDefault="00957626" w:rsidP="00271ED8">
      <w:pPr>
        <w:pStyle w:val="NoSpacing"/>
      </w:pPr>
      <w:r>
        <w:t>Example A.</w:t>
      </w:r>
    </w:p>
    <w:p w14:paraId="76DCDCA0" w14:textId="77777777" w:rsidR="00D26E80" w:rsidRPr="00D26E80" w:rsidRDefault="00D26E80" w:rsidP="00D26E80">
      <w:pPr>
        <w:shd w:val="clear" w:color="auto" w:fill="1F1F1F"/>
        <w:spacing w:after="0" w:line="270" w:lineRule="atLeast"/>
        <w:rPr>
          <w:rFonts w:ascii="Menlo" w:eastAsia="Times New Roman" w:hAnsi="Menlo" w:cs="Menlo"/>
          <w:color w:val="CCCCCC"/>
          <w:kern w:val="0"/>
          <w:sz w:val="18"/>
          <w:szCs w:val="18"/>
          <w14:ligatures w14:val="none"/>
        </w:rPr>
      </w:pPr>
      <w:proofErr w:type="spellStart"/>
      <w:r w:rsidRPr="00D26E80">
        <w:rPr>
          <w:rFonts w:ascii="Menlo" w:eastAsia="Times New Roman" w:hAnsi="Menlo" w:cs="Menlo"/>
          <w:color w:val="9CDCFE"/>
          <w:kern w:val="0"/>
          <w:sz w:val="18"/>
          <w:szCs w:val="18"/>
          <w14:ligatures w14:val="none"/>
        </w:rPr>
        <w:t>tiprack</w:t>
      </w:r>
      <w:proofErr w:type="spellEnd"/>
      <w:r w:rsidRPr="00D26E80">
        <w:rPr>
          <w:rFonts w:ascii="Menlo" w:eastAsia="Times New Roman" w:hAnsi="Menlo" w:cs="Menlo"/>
          <w:color w:val="CCCCCC"/>
          <w:kern w:val="0"/>
          <w:sz w:val="18"/>
          <w:szCs w:val="18"/>
          <w14:ligatures w14:val="none"/>
        </w:rPr>
        <w:t xml:space="preserve"> </w:t>
      </w:r>
      <w:r w:rsidRPr="00D26E80">
        <w:rPr>
          <w:rFonts w:ascii="Menlo" w:eastAsia="Times New Roman" w:hAnsi="Menlo" w:cs="Menlo"/>
          <w:color w:val="D4D4D4"/>
          <w:kern w:val="0"/>
          <w:sz w:val="18"/>
          <w:szCs w:val="18"/>
          <w14:ligatures w14:val="none"/>
        </w:rPr>
        <w:t>=</w:t>
      </w:r>
      <w:r w:rsidRPr="00D26E80">
        <w:rPr>
          <w:rFonts w:ascii="Menlo" w:eastAsia="Times New Roman" w:hAnsi="Menlo" w:cs="Menlo"/>
          <w:color w:val="CCCCCC"/>
          <w:kern w:val="0"/>
          <w:sz w:val="18"/>
          <w:szCs w:val="18"/>
          <w14:ligatures w14:val="none"/>
        </w:rPr>
        <w:t xml:space="preserve"> </w:t>
      </w:r>
      <w:proofErr w:type="spellStart"/>
      <w:proofErr w:type="gramStart"/>
      <w:r w:rsidRPr="00D26E80">
        <w:rPr>
          <w:rFonts w:ascii="Menlo" w:eastAsia="Times New Roman" w:hAnsi="Menlo" w:cs="Menlo"/>
          <w:color w:val="CCCCCC"/>
          <w:kern w:val="0"/>
          <w:sz w:val="18"/>
          <w:szCs w:val="18"/>
          <w14:ligatures w14:val="none"/>
        </w:rPr>
        <w:t>protocol.load</w:t>
      </w:r>
      <w:proofErr w:type="gramEnd"/>
      <w:r w:rsidRPr="00D26E80">
        <w:rPr>
          <w:rFonts w:ascii="Menlo" w:eastAsia="Times New Roman" w:hAnsi="Menlo" w:cs="Menlo"/>
          <w:color w:val="CCCCCC"/>
          <w:kern w:val="0"/>
          <w:sz w:val="18"/>
          <w:szCs w:val="18"/>
          <w14:ligatures w14:val="none"/>
        </w:rPr>
        <w:t>_</w:t>
      </w:r>
      <w:proofErr w:type="gramStart"/>
      <w:r w:rsidRPr="00D26E80">
        <w:rPr>
          <w:rFonts w:ascii="Menlo" w:eastAsia="Times New Roman" w:hAnsi="Menlo" w:cs="Menlo"/>
          <w:color w:val="CCCCCC"/>
          <w:kern w:val="0"/>
          <w:sz w:val="18"/>
          <w:szCs w:val="18"/>
          <w14:ligatures w14:val="none"/>
        </w:rPr>
        <w:t>labware</w:t>
      </w:r>
      <w:proofErr w:type="spellEnd"/>
      <w:r w:rsidRPr="00D26E80">
        <w:rPr>
          <w:rFonts w:ascii="Menlo" w:eastAsia="Times New Roman" w:hAnsi="Menlo" w:cs="Menlo"/>
          <w:color w:val="CCCCCC"/>
          <w:kern w:val="0"/>
          <w:sz w:val="18"/>
          <w:szCs w:val="18"/>
          <w14:ligatures w14:val="none"/>
        </w:rPr>
        <w:t>(</w:t>
      </w:r>
      <w:proofErr w:type="gramEnd"/>
      <w:r w:rsidRPr="00D26E80">
        <w:rPr>
          <w:rFonts w:ascii="Menlo" w:eastAsia="Times New Roman" w:hAnsi="Menlo" w:cs="Menlo"/>
          <w:color w:val="CE9178"/>
          <w:kern w:val="0"/>
          <w:sz w:val="18"/>
          <w:szCs w:val="18"/>
          <w14:ligatures w14:val="none"/>
        </w:rPr>
        <w:t>'opentrons_flex_96_tiprack_1000ul'</w:t>
      </w:r>
      <w:r w:rsidRPr="00D26E80">
        <w:rPr>
          <w:rFonts w:ascii="Menlo" w:eastAsia="Times New Roman" w:hAnsi="Menlo" w:cs="Menlo"/>
          <w:color w:val="CCCCCC"/>
          <w:kern w:val="0"/>
          <w:sz w:val="18"/>
          <w:szCs w:val="18"/>
          <w14:ligatures w14:val="none"/>
        </w:rPr>
        <w:t xml:space="preserve">, </w:t>
      </w:r>
      <w:r w:rsidRPr="00D26E80">
        <w:rPr>
          <w:rFonts w:ascii="Menlo" w:eastAsia="Times New Roman" w:hAnsi="Menlo" w:cs="Menlo"/>
          <w:color w:val="CE9178"/>
          <w:kern w:val="0"/>
          <w:sz w:val="18"/>
          <w:szCs w:val="18"/>
          <w14:ligatures w14:val="none"/>
        </w:rPr>
        <w:t>'C2'</w:t>
      </w:r>
      <w:r w:rsidRPr="00D26E80">
        <w:rPr>
          <w:rFonts w:ascii="Menlo" w:eastAsia="Times New Roman" w:hAnsi="Menlo" w:cs="Menlo"/>
          <w:color w:val="CCCCCC"/>
          <w:kern w:val="0"/>
          <w:sz w:val="18"/>
          <w:szCs w:val="18"/>
          <w14:ligatures w14:val="none"/>
        </w:rPr>
        <w:t>)</w:t>
      </w:r>
    </w:p>
    <w:p w14:paraId="1208D2C6" w14:textId="77777777" w:rsidR="00D26E80" w:rsidRPr="00D26E80" w:rsidRDefault="00D26E80" w:rsidP="00D26E80">
      <w:pPr>
        <w:shd w:val="clear" w:color="auto" w:fill="1F1F1F"/>
        <w:spacing w:after="0" w:line="270" w:lineRule="atLeast"/>
        <w:rPr>
          <w:rFonts w:ascii="Menlo" w:eastAsia="Times New Roman" w:hAnsi="Menlo" w:cs="Menlo"/>
          <w:color w:val="CCCCCC"/>
          <w:kern w:val="0"/>
          <w:sz w:val="18"/>
          <w:szCs w:val="18"/>
          <w14:ligatures w14:val="none"/>
        </w:rPr>
      </w:pPr>
    </w:p>
    <w:p w14:paraId="778AC37A" w14:textId="77777777" w:rsidR="00D26E80" w:rsidRPr="00D26E80" w:rsidRDefault="00D26E80" w:rsidP="00D26E80">
      <w:pPr>
        <w:shd w:val="clear" w:color="auto" w:fill="1F1F1F"/>
        <w:spacing w:after="0" w:line="270" w:lineRule="atLeast"/>
        <w:rPr>
          <w:rFonts w:ascii="Menlo" w:eastAsia="Times New Roman" w:hAnsi="Menlo" w:cs="Menlo"/>
          <w:color w:val="CCCCCC"/>
          <w:kern w:val="0"/>
          <w:sz w:val="18"/>
          <w:szCs w:val="18"/>
          <w14:ligatures w14:val="none"/>
        </w:rPr>
      </w:pPr>
      <w:proofErr w:type="spellStart"/>
      <w:proofErr w:type="gramStart"/>
      <w:r w:rsidRPr="00D26E80">
        <w:rPr>
          <w:rFonts w:ascii="Menlo" w:eastAsia="Times New Roman" w:hAnsi="Menlo" w:cs="Menlo"/>
          <w:color w:val="CCCCCC"/>
          <w:kern w:val="0"/>
          <w:sz w:val="18"/>
          <w:szCs w:val="18"/>
          <w14:ligatures w14:val="none"/>
        </w:rPr>
        <w:t>pipette.pick</w:t>
      </w:r>
      <w:proofErr w:type="gramEnd"/>
      <w:r w:rsidRPr="00D26E80">
        <w:rPr>
          <w:rFonts w:ascii="Menlo" w:eastAsia="Times New Roman" w:hAnsi="Menlo" w:cs="Menlo"/>
          <w:color w:val="CCCCCC"/>
          <w:kern w:val="0"/>
          <w:sz w:val="18"/>
          <w:szCs w:val="18"/>
          <w14:ligatures w14:val="none"/>
        </w:rPr>
        <w:t>_up_</w:t>
      </w:r>
      <w:proofErr w:type="gramStart"/>
      <w:r w:rsidRPr="00D26E80">
        <w:rPr>
          <w:rFonts w:ascii="Menlo" w:eastAsia="Times New Roman" w:hAnsi="Menlo" w:cs="Menlo"/>
          <w:color w:val="CCCCCC"/>
          <w:kern w:val="0"/>
          <w:sz w:val="18"/>
          <w:szCs w:val="18"/>
          <w14:ligatures w14:val="none"/>
        </w:rPr>
        <w:t>tip</w:t>
      </w:r>
      <w:proofErr w:type="spellEnd"/>
      <w:r w:rsidRPr="00D26E80">
        <w:rPr>
          <w:rFonts w:ascii="Menlo" w:eastAsia="Times New Roman" w:hAnsi="Menlo" w:cs="Menlo"/>
          <w:color w:val="CCCCCC"/>
          <w:kern w:val="0"/>
          <w:sz w:val="18"/>
          <w:szCs w:val="18"/>
          <w14:ligatures w14:val="none"/>
        </w:rPr>
        <w:t>(</w:t>
      </w:r>
      <w:proofErr w:type="gramEnd"/>
      <w:r w:rsidRPr="00D26E80">
        <w:rPr>
          <w:rFonts w:ascii="Menlo" w:eastAsia="Times New Roman" w:hAnsi="Menlo" w:cs="Menlo"/>
          <w:color w:val="CCCCCC"/>
          <w:kern w:val="0"/>
          <w:sz w:val="18"/>
          <w:szCs w:val="18"/>
          <w14:ligatures w14:val="none"/>
        </w:rPr>
        <w:t>)</w:t>
      </w:r>
    </w:p>
    <w:p w14:paraId="480E4410" w14:textId="77777777" w:rsidR="00A57604" w:rsidRDefault="00A57604" w:rsidP="00A57604">
      <w:pPr>
        <w:pStyle w:val="NoSpacing"/>
      </w:pPr>
    </w:p>
    <w:p w14:paraId="75D6B558" w14:textId="504798B4" w:rsidR="00D26E80" w:rsidRDefault="00A57604" w:rsidP="00271ED8">
      <w:pPr>
        <w:pStyle w:val="NoSpacing"/>
      </w:pPr>
      <w:r>
        <w:t>Feedback:</w:t>
      </w:r>
    </w:p>
    <w:p w14:paraId="278EDA1F" w14:textId="1C172AE0" w:rsidR="00012FEA" w:rsidRDefault="00A57604" w:rsidP="00271ED8">
      <w:pPr>
        <w:pStyle w:val="NoSpacing"/>
      </w:pPr>
      <w:r>
        <w:t>“</w:t>
      </w:r>
      <w:r w:rsidRPr="00A57604">
        <w:t>make sure to specify using the smaller 200 tips for NaOH and Bicarbonate since those values are small"</w:t>
      </w:r>
    </w:p>
    <w:p w14:paraId="66287F65" w14:textId="77777777" w:rsidR="00EE3032" w:rsidRDefault="00EE3032" w:rsidP="00271ED8">
      <w:pPr>
        <w:pStyle w:val="NoSpacing"/>
      </w:pPr>
    </w:p>
    <w:p w14:paraId="20B1CF5D" w14:textId="77777777" w:rsidR="00843D26" w:rsidRPr="00843D26" w:rsidRDefault="00843D26" w:rsidP="00843D26">
      <w:pPr>
        <w:shd w:val="clear" w:color="auto" w:fill="1F1F1F"/>
        <w:spacing w:after="0" w:line="270" w:lineRule="atLeast"/>
        <w:rPr>
          <w:rFonts w:ascii="Menlo" w:eastAsia="Times New Roman" w:hAnsi="Menlo" w:cs="Menlo"/>
          <w:color w:val="CCCCCC"/>
          <w:kern w:val="0"/>
          <w:sz w:val="18"/>
          <w:szCs w:val="18"/>
          <w14:ligatures w14:val="none"/>
        </w:rPr>
      </w:pPr>
      <w:r w:rsidRPr="00843D26">
        <w:rPr>
          <w:rFonts w:ascii="Menlo" w:eastAsia="Times New Roman" w:hAnsi="Menlo" w:cs="Menlo"/>
          <w:color w:val="9CDCFE"/>
          <w:kern w:val="0"/>
          <w:sz w:val="18"/>
          <w:szCs w:val="18"/>
          <w14:ligatures w14:val="none"/>
        </w:rPr>
        <w:t>tiprack_1000</w:t>
      </w:r>
      <w:r w:rsidRPr="00843D26">
        <w:rPr>
          <w:rFonts w:ascii="Menlo" w:eastAsia="Times New Roman" w:hAnsi="Menlo" w:cs="Menlo"/>
          <w:color w:val="CCCCCC"/>
          <w:kern w:val="0"/>
          <w:sz w:val="18"/>
          <w:szCs w:val="18"/>
          <w14:ligatures w14:val="none"/>
        </w:rPr>
        <w:t xml:space="preserve"> </w:t>
      </w:r>
      <w:r w:rsidRPr="00843D26">
        <w:rPr>
          <w:rFonts w:ascii="Menlo" w:eastAsia="Times New Roman" w:hAnsi="Menlo" w:cs="Menlo"/>
          <w:color w:val="D4D4D4"/>
          <w:kern w:val="0"/>
          <w:sz w:val="18"/>
          <w:szCs w:val="18"/>
          <w14:ligatures w14:val="none"/>
        </w:rPr>
        <w:t>=</w:t>
      </w:r>
      <w:r w:rsidRPr="00843D26">
        <w:rPr>
          <w:rFonts w:ascii="Menlo" w:eastAsia="Times New Roman" w:hAnsi="Menlo" w:cs="Menlo"/>
          <w:color w:val="CCCCCC"/>
          <w:kern w:val="0"/>
          <w:sz w:val="18"/>
          <w:szCs w:val="18"/>
          <w14:ligatures w14:val="none"/>
        </w:rPr>
        <w:t xml:space="preserve"> </w:t>
      </w:r>
      <w:proofErr w:type="spellStart"/>
      <w:proofErr w:type="gramStart"/>
      <w:r w:rsidRPr="00843D26">
        <w:rPr>
          <w:rFonts w:ascii="Menlo" w:eastAsia="Times New Roman" w:hAnsi="Menlo" w:cs="Menlo"/>
          <w:color w:val="CCCCCC"/>
          <w:kern w:val="0"/>
          <w:sz w:val="18"/>
          <w:szCs w:val="18"/>
          <w14:ligatures w14:val="none"/>
        </w:rPr>
        <w:t>protocol.load</w:t>
      </w:r>
      <w:proofErr w:type="gramEnd"/>
      <w:r w:rsidRPr="00843D26">
        <w:rPr>
          <w:rFonts w:ascii="Menlo" w:eastAsia="Times New Roman" w:hAnsi="Menlo" w:cs="Menlo"/>
          <w:color w:val="CCCCCC"/>
          <w:kern w:val="0"/>
          <w:sz w:val="18"/>
          <w:szCs w:val="18"/>
          <w14:ligatures w14:val="none"/>
        </w:rPr>
        <w:t>_</w:t>
      </w:r>
      <w:proofErr w:type="gramStart"/>
      <w:r w:rsidRPr="00843D26">
        <w:rPr>
          <w:rFonts w:ascii="Menlo" w:eastAsia="Times New Roman" w:hAnsi="Menlo" w:cs="Menlo"/>
          <w:color w:val="CCCCCC"/>
          <w:kern w:val="0"/>
          <w:sz w:val="18"/>
          <w:szCs w:val="18"/>
          <w14:ligatures w14:val="none"/>
        </w:rPr>
        <w:t>labware</w:t>
      </w:r>
      <w:proofErr w:type="spellEnd"/>
      <w:r w:rsidRPr="00843D26">
        <w:rPr>
          <w:rFonts w:ascii="Menlo" w:eastAsia="Times New Roman" w:hAnsi="Menlo" w:cs="Menlo"/>
          <w:color w:val="CCCCCC"/>
          <w:kern w:val="0"/>
          <w:sz w:val="18"/>
          <w:szCs w:val="18"/>
          <w14:ligatures w14:val="none"/>
        </w:rPr>
        <w:t>(</w:t>
      </w:r>
      <w:proofErr w:type="gramEnd"/>
      <w:r w:rsidRPr="00843D26">
        <w:rPr>
          <w:rFonts w:ascii="Menlo" w:eastAsia="Times New Roman" w:hAnsi="Menlo" w:cs="Menlo"/>
          <w:color w:val="CE9178"/>
          <w:kern w:val="0"/>
          <w:sz w:val="18"/>
          <w:szCs w:val="18"/>
          <w14:ligatures w14:val="none"/>
        </w:rPr>
        <w:t>'opentrons_flex_96_tiprack_1000ul'</w:t>
      </w:r>
      <w:r w:rsidRPr="00843D26">
        <w:rPr>
          <w:rFonts w:ascii="Menlo" w:eastAsia="Times New Roman" w:hAnsi="Menlo" w:cs="Menlo"/>
          <w:color w:val="CCCCCC"/>
          <w:kern w:val="0"/>
          <w:sz w:val="18"/>
          <w:szCs w:val="18"/>
          <w14:ligatures w14:val="none"/>
        </w:rPr>
        <w:t xml:space="preserve">, </w:t>
      </w:r>
      <w:r w:rsidRPr="00843D26">
        <w:rPr>
          <w:rFonts w:ascii="Menlo" w:eastAsia="Times New Roman" w:hAnsi="Menlo" w:cs="Menlo"/>
          <w:color w:val="CE9178"/>
          <w:kern w:val="0"/>
          <w:sz w:val="18"/>
          <w:szCs w:val="18"/>
          <w14:ligatures w14:val="none"/>
        </w:rPr>
        <w:t>'C2'</w:t>
      </w:r>
      <w:r w:rsidRPr="00843D26">
        <w:rPr>
          <w:rFonts w:ascii="Menlo" w:eastAsia="Times New Roman" w:hAnsi="Menlo" w:cs="Menlo"/>
          <w:color w:val="CCCCCC"/>
          <w:kern w:val="0"/>
          <w:sz w:val="18"/>
          <w:szCs w:val="18"/>
          <w14:ligatures w14:val="none"/>
        </w:rPr>
        <w:t>)</w:t>
      </w:r>
    </w:p>
    <w:p w14:paraId="606CE864" w14:textId="77777777" w:rsidR="00843D26" w:rsidRPr="00843D26" w:rsidRDefault="00843D26" w:rsidP="00843D26">
      <w:pPr>
        <w:shd w:val="clear" w:color="auto" w:fill="1F1F1F"/>
        <w:spacing w:after="0" w:line="270" w:lineRule="atLeast"/>
        <w:rPr>
          <w:rFonts w:ascii="Menlo" w:eastAsia="Times New Roman" w:hAnsi="Menlo" w:cs="Menlo"/>
          <w:color w:val="CCCCCC"/>
          <w:kern w:val="0"/>
          <w:sz w:val="18"/>
          <w:szCs w:val="18"/>
          <w14:ligatures w14:val="none"/>
        </w:rPr>
      </w:pPr>
      <w:r w:rsidRPr="00843D26">
        <w:rPr>
          <w:rFonts w:ascii="Menlo" w:eastAsia="Times New Roman" w:hAnsi="Menlo" w:cs="Menlo"/>
          <w:color w:val="9CDCFE"/>
          <w:kern w:val="0"/>
          <w:sz w:val="18"/>
          <w:szCs w:val="18"/>
          <w14:ligatures w14:val="none"/>
        </w:rPr>
        <w:t>tiprack_200</w:t>
      </w:r>
      <w:r w:rsidRPr="00843D26">
        <w:rPr>
          <w:rFonts w:ascii="Menlo" w:eastAsia="Times New Roman" w:hAnsi="Menlo" w:cs="Menlo"/>
          <w:color w:val="CCCCCC"/>
          <w:kern w:val="0"/>
          <w:sz w:val="18"/>
          <w:szCs w:val="18"/>
          <w14:ligatures w14:val="none"/>
        </w:rPr>
        <w:t xml:space="preserve"> </w:t>
      </w:r>
      <w:r w:rsidRPr="00843D26">
        <w:rPr>
          <w:rFonts w:ascii="Menlo" w:eastAsia="Times New Roman" w:hAnsi="Menlo" w:cs="Menlo"/>
          <w:color w:val="D4D4D4"/>
          <w:kern w:val="0"/>
          <w:sz w:val="18"/>
          <w:szCs w:val="18"/>
          <w14:ligatures w14:val="none"/>
        </w:rPr>
        <w:t>=</w:t>
      </w:r>
      <w:r w:rsidRPr="00843D26">
        <w:rPr>
          <w:rFonts w:ascii="Menlo" w:eastAsia="Times New Roman" w:hAnsi="Menlo" w:cs="Menlo"/>
          <w:color w:val="CCCCCC"/>
          <w:kern w:val="0"/>
          <w:sz w:val="18"/>
          <w:szCs w:val="18"/>
          <w14:ligatures w14:val="none"/>
        </w:rPr>
        <w:t xml:space="preserve"> </w:t>
      </w:r>
      <w:proofErr w:type="spellStart"/>
      <w:proofErr w:type="gramStart"/>
      <w:r w:rsidRPr="00843D26">
        <w:rPr>
          <w:rFonts w:ascii="Menlo" w:eastAsia="Times New Roman" w:hAnsi="Menlo" w:cs="Menlo"/>
          <w:color w:val="CCCCCC"/>
          <w:kern w:val="0"/>
          <w:sz w:val="18"/>
          <w:szCs w:val="18"/>
          <w14:ligatures w14:val="none"/>
        </w:rPr>
        <w:t>protocol.load</w:t>
      </w:r>
      <w:proofErr w:type="gramEnd"/>
      <w:r w:rsidRPr="00843D26">
        <w:rPr>
          <w:rFonts w:ascii="Menlo" w:eastAsia="Times New Roman" w:hAnsi="Menlo" w:cs="Menlo"/>
          <w:color w:val="CCCCCC"/>
          <w:kern w:val="0"/>
          <w:sz w:val="18"/>
          <w:szCs w:val="18"/>
          <w14:ligatures w14:val="none"/>
        </w:rPr>
        <w:t>_</w:t>
      </w:r>
      <w:proofErr w:type="gramStart"/>
      <w:r w:rsidRPr="00843D26">
        <w:rPr>
          <w:rFonts w:ascii="Menlo" w:eastAsia="Times New Roman" w:hAnsi="Menlo" w:cs="Menlo"/>
          <w:color w:val="CCCCCC"/>
          <w:kern w:val="0"/>
          <w:sz w:val="18"/>
          <w:szCs w:val="18"/>
          <w14:ligatures w14:val="none"/>
        </w:rPr>
        <w:t>labware</w:t>
      </w:r>
      <w:proofErr w:type="spellEnd"/>
      <w:r w:rsidRPr="00843D26">
        <w:rPr>
          <w:rFonts w:ascii="Menlo" w:eastAsia="Times New Roman" w:hAnsi="Menlo" w:cs="Menlo"/>
          <w:color w:val="CCCCCC"/>
          <w:kern w:val="0"/>
          <w:sz w:val="18"/>
          <w:szCs w:val="18"/>
          <w14:ligatures w14:val="none"/>
        </w:rPr>
        <w:t>(</w:t>
      </w:r>
      <w:proofErr w:type="gramEnd"/>
      <w:r w:rsidRPr="00843D26">
        <w:rPr>
          <w:rFonts w:ascii="Menlo" w:eastAsia="Times New Roman" w:hAnsi="Menlo" w:cs="Menlo"/>
          <w:color w:val="CE9178"/>
          <w:kern w:val="0"/>
          <w:sz w:val="18"/>
          <w:szCs w:val="18"/>
          <w14:ligatures w14:val="none"/>
        </w:rPr>
        <w:t>'opentrons_flex_96_tiprack_200ul'</w:t>
      </w:r>
      <w:r w:rsidRPr="00843D26">
        <w:rPr>
          <w:rFonts w:ascii="Menlo" w:eastAsia="Times New Roman" w:hAnsi="Menlo" w:cs="Menlo"/>
          <w:color w:val="CCCCCC"/>
          <w:kern w:val="0"/>
          <w:sz w:val="18"/>
          <w:szCs w:val="18"/>
          <w14:ligatures w14:val="none"/>
        </w:rPr>
        <w:t xml:space="preserve">, </w:t>
      </w:r>
      <w:r w:rsidRPr="00843D26">
        <w:rPr>
          <w:rFonts w:ascii="Menlo" w:eastAsia="Times New Roman" w:hAnsi="Menlo" w:cs="Menlo"/>
          <w:color w:val="CE9178"/>
          <w:kern w:val="0"/>
          <w:sz w:val="18"/>
          <w:szCs w:val="18"/>
          <w14:ligatures w14:val="none"/>
        </w:rPr>
        <w:t>'C3'</w:t>
      </w:r>
      <w:r w:rsidRPr="00843D26">
        <w:rPr>
          <w:rFonts w:ascii="Menlo" w:eastAsia="Times New Roman" w:hAnsi="Menlo" w:cs="Menlo"/>
          <w:color w:val="CCCCCC"/>
          <w:kern w:val="0"/>
          <w:sz w:val="18"/>
          <w:szCs w:val="18"/>
          <w14:ligatures w14:val="none"/>
        </w:rPr>
        <w:t>)</w:t>
      </w:r>
    </w:p>
    <w:p w14:paraId="4D1C3AB7" w14:textId="77777777" w:rsidR="00843D26" w:rsidRPr="00843D26" w:rsidRDefault="00843D26" w:rsidP="00843D26">
      <w:pPr>
        <w:shd w:val="clear" w:color="auto" w:fill="1F1F1F"/>
        <w:spacing w:after="0" w:line="270" w:lineRule="atLeast"/>
        <w:rPr>
          <w:rFonts w:ascii="Menlo" w:eastAsia="Times New Roman" w:hAnsi="Menlo" w:cs="Menlo"/>
          <w:color w:val="CCCCCC"/>
          <w:kern w:val="0"/>
          <w:sz w:val="18"/>
          <w:szCs w:val="18"/>
          <w14:ligatures w14:val="none"/>
        </w:rPr>
      </w:pPr>
    </w:p>
    <w:p w14:paraId="4F055805" w14:textId="77777777" w:rsidR="00843D26" w:rsidRPr="00843D26" w:rsidRDefault="00843D26" w:rsidP="00843D26">
      <w:pPr>
        <w:shd w:val="clear" w:color="auto" w:fill="1F1F1F"/>
        <w:spacing w:after="0" w:line="270" w:lineRule="atLeast"/>
        <w:rPr>
          <w:rFonts w:ascii="Menlo" w:eastAsia="Times New Roman" w:hAnsi="Menlo" w:cs="Menlo"/>
          <w:color w:val="CCCCCC"/>
          <w:kern w:val="0"/>
          <w:sz w:val="18"/>
          <w:szCs w:val="18"/>
          <w14:ligatures w14:val="none"/>
        </w:rPr>
      </w:pPr>
      <w:proofErr w:type="spellStart"/>
      <w:proofErr w:type="gramStart"/>
      <w:r w:rsidRPr="00843D26">
        <w:rPr>
          <w:rFonts w:ascii="Menlo" w:eastAsia="Times New Roman" w:hAnsi="Menlo" w:cs="Menlo"/>
          <w:color w:val="CCCCCC"/>
          <w:kern w:val="0"/>
          <w:sz w:val="18"/>
          <w:szCs w:val="18"/>
          <w14:ligatures w14:val="none"/>
        </w:rPr>
        <w:t>pipette.pick</w:t>
      </w:r>
      <w:proofErr w:type="gramEnd"/>
      <w:r w:rsidRPr="00843D26">
        <w:rPr>
          <w:rFonts w:ascii="Menlo" w:eastAsia="Times New Roman" w:hAnsi="Menlo" w:cs="Menlo"/>
          <w:color w:val="CCCCCC"/>
          <w:kern w:val="0"/>
          <w:sz w:val="18"/>
          <w:szCs w:val="18"/>
          <w14:ligatures w14:val="none"/>
        </w:rPr>
        <w:t>_up_tip</w:t>
      </w:r>
      <w:proofErr w:type="spellEnd"/>
      <w:r w:rsidRPr="00843D26">
        <w:rPr>
          <w:rFonts w:ascii="Menlo" w:eastAsia="Times New Roman" w:hAnsi="Menlo" w:cs="Menlo"/>
          <w:color w:val="CCCCCC"/>
          <w:kern w:val="0"/>
          <w:sz w:val="18"/>
          <w:szCs w:val="18"/>
          <w14:ligatures w14:val="none"/>
        </w:rPr>
        <w:t>(tiprack_200)</w:t>
      </w:r>
    </w:p>
    <w:p w14:paraId="100C495E" w14:textId="77777777" w:rsidR="001E47AF" w:rsidRDefault="001E47AF" w:rsidP="00271ED8">
      <w:pPr>
        <w:pStyle w:val="NoSpacing"/>
      </w:pPr>
    </w:p>
    <w:p w14:paraId="54271C13" w14:textId="77777777" w:rsidR="00957626" w:rsidRDefault="00957626" w:rsidP="00271ED8">
      <w:pPr>
        <w:pStyle w:val="NoSpacing"/>
      </w:pPr>
    </w:p>
    <w:p w14:paraId="1D3311A5" w14:textId="1903ACD6" w:rsidR="00CC7B53" w:rsidRDefault="00957626" w:rsidP="00E21B58">
      <w:pPr>
        <w:pStyle w:val="NoSpacing"/>
      </w:pPr>
      <w:r>
        <w:t>Example B.</w:t>
      </w:r>
    </w:p>
    <w:p w14:paraId="3BE53A9B"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6A9955"/>
          <w:kern w:val="0"/>
          <w:sz w:val="18"/>
          <w:szCs w:val="18"/>
          <w14:ligatures w14:val="none"/>
        </w:rPr>
        <w:t># Dispense to each well</w:t>
      </w:r>
    </w:p>
    <w:p w14:paraId="6406283E"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586C0"/>
          <w:kern w:val="0"/>
          <w:sz w:val="18"/>
          <w:szCs w:val="18"/>
          <w14:ligatures w14:val="none"/>
        </w:rPr>
        <w:t>for</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row_idx</w:t>
      </w:r>
      <w:proofErr w:type="spellEnd"/>
      <w:r w:rsidRPr="00583DFC">
        <w:rPr>
          <w:rFonts w:ascii="Menlo" w:eastAsia="Times New Roman" w:hAnsi="Menlo" w:cs="Menlo"/>
          <w:color w:val="CCCCCC"/>
          <w:kern w:val="0"/>
          <w:sz w:val="18"/>
          <w:szCs w:val="18"/>
          <w14:ligatures w14:val="none"/>
        </w:rPr>
        <w:t xml:space="preserve">, row </w:t>
      </w:r>
      <w:r w:rsidRPr="00583DFC">
        <w:rPr>
          <w:rFonts w:ascii="Menlo" w:eastAsia="Times New Roman" w:hAnsi="Menlo" w:cs="Menlo"/>
          <w:color w:val="C586C0"/>
          <w:kern w:val="0"/>
          <w:sz w:val="18"/>
          <w:szCs w:val="18"/>
          <w14:ligatures w14:val="none"/>
        </w:rPr>
        <w:t>in</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CDCAA"/>
          <w:kern w:val="0"/>
          <w:sz w:val="18"/>
          <w:szCs w:val="18"/>
          <w14:ligatures w14:val="none"/>
        </w:rPr>
        <w:t>enumerate</w:t>
      </w:r>
      <w:r w:rsidRPr="00583DFC">
        <w:rPr>
          <w:rFonts w:ascii="Menlo" w:eastAsia="Times New Roman" w:hAnsi="Menlo" w:cs="Menlo"/>
          <w:color w:val="CCCCCC"/>
          <w:kern w:val="0"/>
          <w:sz w:val="18"/>
          <w:szCs w:val="18"/>
          <w14:ligatures w14:val="none"/>
        </w:rPr>
        <w:t>(rows):</w:t>
      </w:r>
    </w:p>
    <w:p w14:paraId="5B42CDDB"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C586C0"/>
          <w:kern w:val="0"/>
          <w:sz w:val="18"/>
          <w:szCs w:val="18"/>
          <w14:ligatures w14:val="none"/>
        </w:rPr>
        <w:t>for</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col_idx</w:t>
      </w:r>
      <w:proofErr w:type="spellEnd"/>
      <w:r w:rsidRPr="00583DFC">
        <w:rPr>
          <w:rFonts w:ascii="Menlo" w:eastAsia="Times New Roman" w:hAnsi="Menlo" w:cs="Menlo"/>
          <w:color w:val="CCCCCC"/>
          <w:kern w:val="0"/>
          <w:sz w:val="18"/>
          <w:szCs w:val="18"/>
          <w14:ligatures w14:val="none"/>
        </w:rPr>
        <w:t xml:space="preserve">, col </w:t>
      </w:r>
      <w:r w:rsidRPr="00583DFC">
        <w:rPr>
          <w:rFonts w:ascii="Menlo" w:eastAsia="Times New Roman" w:hAnsi="Menlo" w:cs="Menlo"/>
          <w:color w:val="C586C0"/>
          <w:kern w:val="0"/>
          <w:sz w:val="18"/>
          <w:szCs w:val="18"/>
          <w14:ligatures w14:val="none"/>
        </w:rPr>
        <w:t>in</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CDCAA"/>
          <w:kern w:val="0"/>
          <w:sz w:val="18"/>
          <w:szCs w:val="18"/>
          <w14:ligatures w14:val="none"/>
        </w:rPr>
        <w:t>enumerate</w:t>
      </w:r>
      <w:r w:rsidRPr="00583DFC">
        <w:rPr>
          <w:rFonts w:ascii="Menlo" w:eastAsia="Times New Roman" w:hAnsi="Menlo" w:cs="Menlo"/>
          <w:color w:val="CCCCCC"/>
          <w:kern w:val="0"/>
          <w:sz w:val="18"/>
          <w:szCs w:val="18"/>
          <w14:ligatures w14:val="none"/>
        </w:rPr>
        <w:t>(columns):</w:t>
      </w:r>
    </w:p>
    <w:p w14:paraId="2CE023A6"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9CDCFE"/>
          <w:kern w:val="0"/>
          <w:sz w:val="18"/>
          <w:szCs w:val="18"/>
          <w14:ligatures w14:val="none"/>
        </w:rPr>
        <w:t>well</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w:t>
      </w:r>
      <w:r w:rsidRPr="00583DFC">
        <w:rPr>
          <w:rFonts w:ascii="Menlo" w:eastAsia="Times New Roman" w:hAnsi="Menlo" w:cs="Menlo"/>
          <w:color w:val="CCCCCC"/>
          <w:kern w:val="0"/>
          <w:sz w:val="18"/>
          <w:szCs w:val="18"/>
          <w14:ligatures w14:val="none"/>
        </w:rPr>
        <w:t xml:space="preserve"> plate[</w:t>
      </w:r>
      <w:r w:rsidRPr="00583DFC">
        <w:rPr>
          <w:rFonts w:ascii="Menlo" w:eastAsia="Times New Roman" w:hAnsi="Menlo" w:cs="Menlo"/>
          <w:color w:val="569CD6"/>
          <w:kern w:val="0"/>
          <w:sz w:val="18"/>
          <w:szCs w:val="18"/>
          <w14:ligatures w14:val="none"/>
        </w:rPr>
        <w:t>f</w:t>
      </w:r>
      <w:r w:rsidRPr="00583DFC">
        <w:rPr>
          <w:rFonts w:ascii="Menlo" w:eastAsia="Times New Roman" w:hAnsi="Menlo" w:cs="Menlo"/>
          <w:color w:val="CE9178"/>
          <w:kern w:val="0"/>
          <w:sz w:val="18"/>
          <w:szCs w:val="18"/>
          <w14:ligatures w14:val="none"/>
        </w:rPr>
        <w:t>'</w:t>
      </w:r>
      <w:r w:rsidRPr="00583DFC">
        <w:rPr>
          <w:rFonts w:ascii="Menlo" w:eastAsia="Times New Roman" w:hAnsi="Menlo" w:cs="Menlo"/>
          <w:color w:val="569CD6"/>
          <w:kern w:val="0"/>
          <w:sz w:val="18"/>
          <w:szCs w:val="18"/>
          <w14:ligatures w14:val="none"/>
        </w:rPr>
        <w:t>{</w:t>
      </w:r>
      <w:r w:rsidRPr="00583DFC">
        <w:rPr>
          <w:rFonts w:ascii="Menlo" w:eastAsia="Times New Roman" w:hAnsi="Menlo" w:cs="Menlo"/>
          <w:color w:val="CCCCCC"/>
          <w:kern w:val="0"/>
          <w:sz w:val="18"/>
          <w:szCs w:val="18"/>
          <w14:ligatures w14:val="none"/>
        </w:rPr>
        <w:t>row</w:t>
      </w:r>
      <w:r w:rsidRPr="00583DFC">
        <w:rPr>
          <w:rFonts w:ascii="Menlo" w:eastAsia="Times New Roman" w:hAnsi="Menlo" w:cs="Menlo"/>
          <w:color w:val="569CD6"/>
          <w:kern w:val="0"/>
          <w:sz w:val="18"/>
          <w:szCs w:val="18"/>
          <w14:ligatures w14:val="none"/>
        </w:rPr>
        <w:t>}{</w:t>
      </w:r>
      <w:r w:rsidRPr="00583DFC">
        <w:rPr>
          <w:rFonts w:ascii="Menlo" w:eastAsia="Times New Roman" w:hAnsi="Menlo" w:cs="Menlo"/>
          <w:color w:val="CCCCCC"/>
          <w:kern w:val="0"/>
          <w:sz w:val="18"/>
          <w:szCs w:val="18"/>
          <w14:ligatures w14:val="none"/>
        </w:rPr>
        <w:t>col</w:t>
      </w:r>
      <w:r w:rsidRPr="00583DFC">
        <w:rPr>
          <w:rFonts w:ascii="Menlo" w:eastAsia="Times New Roman" w:hAnsi="Menlo" w:cs="Menlo"/>
          <w:color w:val="569CD6"/>
          <w:kern w:val="0"/>
          <w:sz w:val="18"/>
          <w:szCs w:val="18"/>
          <w14:ligatures w14:val="none"/>
        </w:rPr>
        <w:t>}</w:t>
      </w:r>
      <w:r w:rsidRPr="00583DFC">
        <w:rPr>
          <w:rFonts w:ascii="Menlo" w:eastAsia="Times New Roman" w:hAnsi="Menlo" w:cs="Menlo"/>
          <w:color w:val="CE9178"/>
          <w:kern w:val="0"/>
          <w:sz w:val="18"/>
          <w:szCs w:val="18"/>
          <w14:ligatures w14:val="none"/>
        </w:rPr>
        <w:t>'</w:t>
      </w:r>
      <w:r w:rsidRPr="00583DFC">
        <w:rPr>
          <w:rFonts w:ascii="Menlo" w:eastAsia="Times New Roman" w:hAnsi="Menlo" w:cs="Menlo"/>
          <w:color w:val="CCCCCC"/>
          <w:kern w:val="0"/>
          <w:sz w:val="18"/>
          <w:szCs w:val="18"/>
          <w14:ligatures w14:val="none"/>
        </w:rPr>
        <w:t>]</w:t>
      </w:r>
    </w:p>
    <w:p w14:paraId="2DC47005"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9CDCFE"/>
          <w:kern w:val="0"/>
          <w:sz w:val="18"/>
          <w:szCs w:val="18"/>
          <w14:ligatures w14:val="none"/>
        </w:rPr>
        <w:t>naoh_vol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naoh_volumes</w:t>
      </w:r>
      <w:proofErr w:type="spell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row_idx</w:t>
      </w:r>
      <w:proofErr w:type="spellEnd"/>
      <w:r w:rsidRPr="00583DFC">
        <w:rPr>
          <w:rFonts w:ascii="Menlo" w:eastAsia="Times New Roman" w:hAnsi="Menlo" w:cs="Menlo"/>
          <w:color w:val="CCCCCC"/>
          <w:kern w:val="0"/>
          <w:sz w:val="18"/>
          <w:szCs w:val="18"/>
          <w14:ligatures w14:val="none"/>
        </w:rPr>
        <w:t>]</w:t>
      </w:r>
    </w:p>
    <w:p w14:paraId="640A4C0D"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9CDCFE"/>
          <w:kern w:val="0"/>
          <w:sz w:val="18"/>
          <w:szCs w:val="18"/>
          <w14:ligatures w14:val="none"/>
        </w:rPr>
        <w:t>bicarb_vol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bicarbonate_volumes</w:t>
      </w:r>
      <w:proofErr w:type="spell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col_idx</w:t>
      </w:r>
      <w:proofErr w:type="spellEnd"/>
      <w:r w:rsidRPr="00583DFC">
        <w:rPr>
          <w:rFonts w:ascii="Menlo" w:eastAsia="Times New Roman" w:hAnsi="Menlo" w:cs="Menlo"/>
          <w:color w:val="CCCCCC"/>
          <w:kern w:val="0"/>
          <w:sz w:val="18"/>
          <w:szCs w:val="18"/>
          <w14:ligatures w14:val="none"/>
        </w:rPr>
        <w:t>]</w:t>
      </w:r>
    </w:p>
    <w:p w14:paraId="7A147F90"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9CDCFE"/>
          <w:kern w:val="0"/>
          <w:sz w:val="18"/>
          <w:szCs w:val="18"/>
          <w14:ligatures w14:val="none"/>
        </w:rPr>
        <w:t>water_vol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B5CEA8"/>
          <w:kern w:val="0"/>
          <w:sz w:val="18"/>
          <w:szCs w:val="18"/>
          <w14:ligatures w14:val="none"/>
        </w:rPr>
        <w:t>200</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naoh_vol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bicarb_vol</w:t>
      </w:r>
      <w:proofErr w:type="spellEnd"/>
    </w:p>
    <w:p w14:paraId="7F6EA647"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p>
    <w:p w14:paraId="52EDF272"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6A9955"/>
          <w:kern w:val="0"/>
          <w:sz w:val="18"/>
          <w:szCs w:val="18"/>
          <w14:ligatures w14:val="none"/>
        </w:rPr>
        <w:t># Ensure water volume is not negative</w:t>
      </w:r>
    </w:p>
    <w:p w14:paraId="0D7AD49C"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C586C0"/>
          <w:kern w:val="0"/>
          <w:sz w:val="18"/>
          <w:szCs w:val="18"/>
          <w14:ligatures w14:val="none"/>
        </w:rPr>
        <w:t>if</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water_vol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&lt;</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B5CEA8"/>
          <w:kern w:val="0"/>
          <w:sz w:val="18"/>
          <w:szCs w:val="18"/>
          <w14:ligatures w14:val="none"/>
        </w:rPr>
        <w:t>0</w:t>
      </w:r>
      <w:r w:rsidRPr="00583DFC">
        <w:rPr>
          <w:rFonts w:ascii="Menlo" w:eastAsia="Times New Roman" w:hAnsi="Menlo" w:cs="Menlo"/>
          <w:color w:val="CCCCCC"/>
          <w:kern w:val="0"/>
          <w:sz w:val="18"/>
          <w:szCs w:val="18"/>
          <w14:ligatures w14:val="none"/>
        </w:rPr>
        <w:t>:</w:t>
      </w:r>
    </w:p>
    <w:p w14:paraId="3C3B2C4E"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9CDCFE"/>
          <w:kern w:val="0"/>
          <w:sz w:val="18"/>
          <w:szCs w:val="18"/>
          <w14:ligatures w14:val="none"/>
        </w:rPr>
        <w:t>water_vol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B5CEA8"/>
          <w:kern w:val="0"/>
          <w:sz w:val="18"/>
          <w:szCs w:val="18"/>
          <w14:ligatures w14:val="none"/>
        </w:rPr>
        <w:t>0</w:t>
      </w:r>
    </w:p>
    <w:p w14:paraId="451F78B0"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p>
    <w:p w14:paraId="6365D54C"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6A9955"/>
          <w:kern w:val="0"/>
          <w:sz w:val="18"/>
          <w:szCs w:val="18"/>
          <w14:ligatures w14:val="none"/>
        </w:rPr>
        <w:t># Dispense leachate (200 µL)</w:t>
      </w:r>
    </w:p>
    <w:p w14:paraId="54B4AAE3"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pipette.pick</w:t>
      </w:r>
      <w:proofErr w:type="gramEnd"/>
      <w:r w:rsidRPr="00583DFC">
        <w:rPr>
          <w:rFonts w:ascii="Menlo" w:eastAsia="Times New Roman" w:hAnsi="Menlo" w:cs="Menlo"/>
          <w:color w:val="CCCCCC"/>
          <w:kern w:val="0"/>
          <w:sz w:val="18"/>
          <w:szCs w:val="18"/>
          <w14:ligatures w14:val="none"/>
        </w:rPr>
        <w:t>_up_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320C9DFB"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pipette.aspirate</w:t>
      </w:r>
      <w:proofErr w:type="spellEnd"/>
      <w:proofErr w:type="gramEnd"/>
      <w:r w:rsidRPr="00583DFC">
        <w:rPr>
          <w:rFonts w:ascii="Menlo" w:eastAsia="Times New Roman" w:hAnsi="Menlo" w:cs="Menlo"/>
          <w:color w:val="CCCCCC"/>
          <w:kern w:val="0"/>
          <w:sz w:val="18"/>
          <w:szCs w:val="18"/>
          <w14:ligatures w14:val="none"/>
        </w:rPr>
        <w:t>(</w:t>
      </w:r>
      <w:r w:rsidRPr="00583DFC">
        <w:rPr>
          <w:rFonts w:ascii="Menlo" w:eastAsia="Times New Roman" w:hAnsi="Menlo" w:cs="Menlo"/>
          <w:color w:val="B5CEA8"/>
          <w:kern w:val="0"/>
          <w:sz w:val="18"/>
          <w:szCs w:val="18"/>
          <w14:ligatures w14:val="none"/>
        </w:rPr>
        <w:t>200</w:t>
      </w:r>
      <w:r w:rsidRPr="00583DFC">
        <w:rPr>
          <w:rFonts w:ascii="Menlo" w:eastAsia="Times New Roman" w:hAnsi="Menlo" w:cs="Menlo"/>
          <w:color w:val="CCCCCC"/>
          <w:kern w:val="0"/>
          <w:sz w:val="18"/>
          <w:szCs w:val="18"/>
          <w14:ligatures w14:val="none"/>
        </w:rPr>
        <w:t>, leachate)</w:t>
      </w:r>
    </w:p>
    <w:p w14:paraId="29158605"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pipette.dispense</w:t>
      </w:r>
      <w:proofErr w:type="spellEnd"/>
      <w:proofErr w:type="gramEnd"/>
      <w:r w:rsidRPr="00583DFC">
        <w:rPr>
          <w:rFonts w:ascii="Menlo" w:eastAsia="Times New Roman" w:hAnsi="Menlo" w:cs="Menlo"/>
          <w:color w:val="CCCCCC"/>
          <w:kern w:val="0"/>
          <w:sz w:val="18"/>
          <w:szCs w:val="18"/>
          <w14:ligatures w14:val="none"/>
        </w:rPr>
        <w:t>(</w:t>
      </w:r>
      <w:r w:rsidRPr="00583DFC">
        <w:rPr>
          <w:rFonts w:ascii="Menlo" w:eastAsia="Times New Roman" w:hAnsi="Menlo" w:cs="Menlo"/>
          <w:color w:val="B5CEA8"/>
          <w:kern w:val="0"/>
          <w:sz w:val="18"/>
          <w:szCs w:val="18"/>
          <w14:ligatures w14:val="none"/>
        </w:rPr>
        <w:t>200</w:t>
      </w:r>
      <w:r w:rsidRPr="00583DFC">
        <w:rPr>
          <w:rFonts w:ascii="Menlo" w:eastAsia="Times New Roman" w:hAnsi="Menlo" w:cs="Menlo"/>
          <w:color w:val="CCCCCC"/>
          <w:kern w:val="0"/>
          <w:sz w:val="18"/>
          <w:szCs w:val="18"/>
          <w14:ligatures w14:val="none"/>
        </w:rPr>
        <w:t>, well)</w:t>
      </w:r>
    </w:p>
    <w:p w14:paraId="39C32D82"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pipette.drop</w:t>
      </w:r>
      <w:proofErr w:type="gramEnd"/>
      <w:r w:rsidRPr="00583DFC">
        <w:rPr>
          <w:rFonts w:ascii="Menlo" w:eastAsia="Times New Roman" w:hAnsi="Menlo" w:cs="Menlo"/>
          <w:color w:val="CCCCCC"/>
          <w:kern w:val="0"/>
          <w:sz w:val="18"/>
          <w:szCs w:val="18"/>
          <w14:ligatures w14:val="none"/>
        </w:rPr>
        <w:t>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0FB596D7"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p>
    <w:p w14:paraId="44687BF0"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6A9955"/>
          <w:kern w:val="0"/>
          <w:sz w:val="18"/>
          <w:szCs w:val="18"/>
          <w14:ligatures w14:val="none"/>
        </w:rPr>
        <w:t># Dispense NaOH if volume &gt; 0</w:t>
      </w:r>
    </w:p>
    <w:p w14:paraId="77678B1D"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C586C0"/>
          <w:kern w:val="0"/>
          <w:sz w:val="18"/>
          <w:szCs w:val="18"/>
          <w14:ligatures w14:val="none"/>
        </w:rPr>
        <w:t>if</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naoh_vol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&gt;</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B5CEA8"/>
          <w:kern w:val="0"/>
          <w:sz w:val="18"/>
          <w:szCs w:val="18"/>
          <w14:ligatures w14:val="none"/>
        </w:rPr>
        <w:t>0</w:t>
      </w:r>
      <w:r w:rsidRPr="00583DFC">
        <w:rPr>
          <w:rFonts w:ascii="Menlo" w:eastAsia="Times New Roman" w:hAnsi="Menlo" w:cs="Menlo"/>
          <w:color w:val="CCCCCC"/>
          <w:kern w:val="0"/>
          <w:sz w:val="18"/>
          <w:szCs w:val="18"/>
          <w14:ligatures w14:val="none"/>
        </w:rPr>
        <w:t>:</w:t>
      </w:r>
    </w:p>
    <w:p w14:paraId="5A50CB13"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pipette.pick</w:t>
      </w:r>
      <w:proofErr w:type="gramEnd"/>
      <w:r w:rsidRPr="00583DFC">
        <w:rPr>
          <w:rFonts w:ascii="Menlo" w:eastAsia="Times New Roman" w:hAnsi="Menlo" w:cs="Menlo"/>
          <w:color w:val="CCCCCC"/>
          <w:kern w:val="0"/>
          <w:sz w:val="18"/>
          <w:szCs w:val="18"/>
          <w14:ligatures w14:val="none"/>
        </w:rPr>
        <w:t>_up_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688B7530"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pipette.aspirate</w:t>
      </w:r>
      <w:proofErr w:type="spellEnd"/>
      <w:proofErr w:type="gram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naoh_vol</w:t>
      </w:r>
      <w:proofErr w:type="spellEnd"/>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naoh</w:t>
      </w:r>
      <w:proofErr w:type="spellEnd"/>
      <w:r w:rsidRPr="00583DFC">
        <w:rPr>
          <w:rFonts w:ascii="Menlo" w:eastAsia="Times New Roman" w:hAnsi="Menlo" w:cs="Menlo"/>
          <w:color w:val="CCCCCC"/>
          <w:kern w:val="0"/>
          <w:sz w:val="18"/>
          <w:szCs w:val="18"/>
          <w14:ligatures w14:val="none"/>
        </w:rPr>
        <w:t>)</w:t>
      </w:r>
    </w:p>
    <w:p w14:paraId="491B91BF"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pipette.dispense</w:t>
      </w:r>
      <w:proofErr w:type="spellEnd"/>
      <w:proofErr w:type="gram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naoh_vol</w:t>
      </w:r>
      <w:proofErr w:type="spellEnd"/>
      <w:r w:rsidRPr="00583DFC">
        <w:rPr>
          <w:rFonts w:ascii="Menlo" w:eastAsia="Times New Roman" w:hAnsi="Menlo" w:cs="Menlo"/>
          <w:color w:val="CCCCCC"/>
          <w:kern w:val="0"/>
          <w:sz w:val="18"/>
          <w:szCs w:val="18"/>
          <w14:ligatures w14:val="none"/>
        </w:rPr>
        <w:t>, well)</w:t>
      </w:r>
    </w:p>
    <w:p w14:paraId="41B32806"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pipette.drop</w:t>
      </w:r>
      <w:proofErr w:type="gramEnd"/>
      <w:r w:rsidRPr="00583DFC">
        <w:rPr>
          <w:rFonts w:ascii="Menlo" w:eastAsia="Times New Roman" w:hAnsi="Menlo" w:cs="Menlo"/>
          <w:color w:val="CCCCCC"/>
          <w:kern w:val="0"/>
          <w:sz w:val="18"/>
          <w:szCs w:val="18"/>
          <w14:ligatures w14:val="none"/>
        </w:rPr>
        <w:t>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11134DA4"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p>
    <w:p w14:paraId="2C964FCA"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6A9955"/>
          <w:kern w:val="0"/>
          <w:sz w:val="18"/>
          <w:szCs w:val="18"/>
          <w14:ligatures w14:val="none"/>
        </w:rPr>
        <w:t># Dispense Bicarbonate if volume &gt; 0</w:t>
      </w:r>
    </w:p>
    <w:p w14:paraId="1D7FCF9A"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C586C0"/>
          <w:kern w:val="0"/>
          <w:sz w:val="18"/>
          <w:szCs w:val="18"/>
          <w14:ligatures w14:val="none"/>
        </w:rPr>
        <w:t>if</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bicarb_vol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&gt;</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B5CEA8"/>
          <w:kern w:val="0"/>
          <w:sz w:val="18"/>
          <w:szCs w:val="18"/>
          <w14:ligatures w14:val="none"/>
        </w:rPr>
        <w:t>0</w:t>
      </w:r>
      <w:r w:rsidRPr="00583DFC">
        <w:rPr>
          <w:rFonts w:ascii="Menlo" w:eastAsia="Times New Roman" w:hAnsi="Menlo" w:cs="Menlo"/>
          <w:color w:val="CCCCCC"/>
          <w:kern w:val="0"/>
          <w:sz w:val="18"/>
          <w:szCs w:val="18"/>
          <w14:ligatures w14:val="none"/>
        </w:rPr>
        <w:t>:</w:t>
      </w:r>
    </w:p>
    <w:p w14:paraId="4B4C0AE8"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pipette.pick</w:t>
      </w:r>
      <w:proofErr w:type="gramEnd"/>
      <w:r w:rsidRPr="00583DFC">
        <w:rPr>
          <w:rFonts w:ascii="Menlo" w:eastAsia="Times New Roman" w:hAnsi="Menlo" w:cs="Menlo"/>
          <w:color w:val="CCCCCC"/>
          <w:kern w:val="0"/>
          <w:sz w:val="18"/>
          <w:szCs w:val="18"/>
          <w14:ligatures w14:val="none"/>
        </w:rPr>
        <w:t>_up_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3F4B3674"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pipette.aspirate</w:t>
      </w:r>
      <w:proofErr w:type="spellEnd"/>
      <w:proofErr w:type="gram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bicarb_vol</w:t>
      </w:r>
      <w:proofErr w:type="spellEnd"/>
      <w:r w:rsidRPr="00583DFC">
        <w:rPr>
          <w:rFonts w:ascii="Menlo" w:eastAsia="Times New Roman" w:hAnsi="Menlo" w:cs="Menlo"/>
          <w:color w:val="CCCCCC"/>
          <w:kern w:val="0"/>
          <w:sz w:val="18"/>
          <w:szCs w:val="18"/>
          <w14:ligatures w14:val="none"/>
        </w:rPr>
        <w:t>, bicarbonate)</w:t>
      </w:r>
    </w:p>
    <w:p w14:paraId="4374E79E"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pipette.dispense</w:t>
      </w:r>
      <w:proofErr w:type="spellEnd"/>
      <w:proofErr w:type="gram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bicarb_vol</w:t>
      </w:r>
      <w:proofErr w:type="spellEnd"/>
      <w:r w:rsidRPr="00583DFC">
        <w:rPr>
          <w:rFonts w:ascii="Menlo" w:eastAsia="Times New Roman" w:hAnsi="Menlo" w:cs="Menlo"/>
          <w:color w:val="CCCCCC"/>
          <w:kern w:val="0"/>
          <w:sz w:val="18"/>
          <w:szCs w:val="18"/>
          <w14:ligatures w14:val="none"/>
        </w:rPr>
        <w:t>, well)</w:t>
      </w:r>
    </w:p>
    <w:p w14:paraId="76E66C51"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pipette.drop</w:t>
      </w:r>
      <w:proofErr w:type="gramEnd"/>
      <w:r w:rsidRPr="00583DFC">
        <w:rPr>
          <w:rFonts w:ascii="Menlo" w:eastAsia="Times New Roman" w:hAnsi="Menlo" w:cs="Menlo"/>
          <w:color w:val="CCCCCC"/>
          <w:kern w:val="0"/>
          <w:sz w:val="18"/>
          <w:szCs w:val="18"/>
          <w14:ligatures w14:val="none"/>
        </w:rPr>
        <w:t>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00D64A0E"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p>
    <w:p w14:paraId="37E39A7B"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6A9955"/>
          <w:kern w:val="0"/>
          <w:sz w:val="18"/>
          <w:szCs w:val="18"/>
          <w14:ligatures w14:val="none"/>
        </w:rPr>
        <w:t># Dispense water if volume &gt; 0</w:t>
      </w:r>
    </w:p>
    <w:p w14:paraId="31AA3EA5"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C586C0"/>
          <w:kern w:val="0"/>
          <w:sz w:val="18"/>
          <w:szCs w:val="18"/>
          <w14:ligatures w14:val="none"/>
        </w:rPr>
        <w:t>if</w:t>
      </w:r>
      <w:r w:rsidRPr="00583DFC">
        <w:rPr>
          <w:rFonts w:ascii="Menlo" w:eastAsia="Times New Roman" w:hAnsi="Menlo" w:cs="Menlo"/>
          <w:color w:val="CCCCCC"/>
          <w:kern w:val="0"/>
          <w:sz w:val="18"/>
          <w:szCs w:val="18"/>
          <w14:ligatures w14:val="none"/>
        </w:rPr>
        <w:t xml:space="preserve"> </w:t>
      </w:r>
      <w:proofErr w:type="spellStart"/>
      <w:r w:rsidRPr="00583DFC">
        <w:rPr>
          <w:rFonts w:ascii="Menlo" w:eastAsia="Times New Roman" w:hAnsi="Menlo" w:cs="Menlo"/>
          <w:color w:val="CCCCCC"/>
          <w:kern w:val="0"/>
          <w:sz w:val="18"/>
          <w:szCs w:val="18"/>
          <w14:ligatures w14:val="none"/>
        </w:rPr>
        <w:t>water_vol</w:t>
      </w:r>
      <w:proofErr w:type="spellEnd"/>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D4D4D4"/>
          <w:kern w:val="0"/>
          <w:sz w:val="18"/>
          <w:szCs w:val="18"/>
          <w14:ligatures w14:val="none"/>
        </w:rPr>
        <w:t>&gt;</w:t>
      </w:r>
      <w:r w:rsidRPr="00583DFC">
        <w:rPr>
          <w:rFonts w:ascii="Menlo" w:eastAsia="Times New Roman" w:hAnsi="Menlo" w:cs="Menlo"/>
          <w:color w:val="CCCCCC"/>
          <w:kern w:val="0"/>
          <w:sz w:val="18"/>
          <w:szCs w:val="18"/>
          <w14:ligatures w14:val="none"/>
        </w:rPr>
        <w:t xml:space="preserve"> </w:t>
      </w:r>
      <w:r w:rsidRPr="00583DFC">
        <w:rPr>
          <w:rFonts w:ascii="Menlo" w:eastAsia="Times New Roman" w:hAnsi="Menlo" w:cs="Menlo"/>
          <w:color w:val="B5CEA8"/>
          <w:kern w:val="0"/>
          <w:sz w:val="18"/>
          <w:szCs w:val="18"/>
          <w14:ligatures w14:val="none"/>
        </w:rPr>
        <w:t>0</w:t>
      </w:r>
      <w:r w:rsidRPr="00583DFC">
        <w:rPr>
          <w:rFonts w:ascii="Menlo" w:eastAsia="Times New Roman" w:hAnsi="Menlo" w:cs="Menlo"/>
          <w:color w:val="CCCCCC"/>
          <w:kern w:val="0"/>
          <w:sz w:val="18"/>
          <w:szCs w:val="18"/>
          <w14:ligatures w14:val="none"/>
        </w:rPr>
        <w:t>:</w:t>
      </w:r>
    </w:p>
    <w:p w14:paraId="6B321CB3"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pipette.pick</w:t>
      </w:r>
      <w:proofErr w:type="gramEnd"/>
      <w:r w:rsidRPr="00583DFC">
        <w:rPr>
          <w:rFonts w:ascii="Menlo" w:eastAsia="Times New Roman" w:hAnsi="Menlo" w:cs="Menlo"/>
          <w:color w:val="CCCCCC"/>
          <w:kern w:val="0"/>
          <w:sz w:val="18"/>
          <w:szCs w:val="18"/>
          <w14:ligatures w14:val="none"/>
        </w:rPr>
        <w:t>_up_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7C83FA48"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pipette.aspirate</w:t>
      </w:r>
      <w:proofErr w:type="spellEnd"/>
      <w:proofErr w:type="gram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water_vol</w:t>
      </w:r>
      <w:proofErr w:type="spellEnd"/>
      <w:r w:rsidRPr="00583DFC">
        <w:rPr>
          <w:rFonts w:ascii="Menlo" w:eastAsia="Times New Roman" w:hAnsi="Menlo" w:cs="Menlo"/>
          <w:color w:val="CCCCCC"/>
          <w:kern w:val="0"/>
          <w:sz w:val="18"/>
          <w:szCs w:val="18"/>
          <w14:ligatures w14:val="none"/>
        </w:rPr>
        <w:t>, water)</w:t>
      </w:r>
    </w:p>
    <w:p w14:paraId="6E2594B7"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pipette.dispense</w:t>
      </w:r>
      <w:proofErr w:type="spellEnd"/>
      <w:proofErr w:type="gramEnd"/>
      <w:r w:rsidRPr="00583DFC">
        <w:rPr>
          <w:rFonts w:ascii="Menlo" w:eastAsia="Times New Roman" w:hAnsi="Menlo" w:cs="Menlo"/>
          <w:color w:val="CCCCCC"/>
          <w:kern w:val="0"/>
          <w:sz w:val="18"/>
          <w:szCs w:val="18"/>
          <w14:ligatures w14:val="none"/>
        </w:rPr>
        <w:t>(</w:t>
      </w:r>
      <w:proofErr w:type="spellStart"/>
      <w:r w:rsidRPr="00583DFC">
        <w:rPr>
          <w:rFonts w:ascii="Menlo" w:eastAsia="Times New Roman" w:hAnsi="Menlo" w:cs="Menlo"/>
          <w:color w:val="CCCCCC"/>
          <w:kern w:val="0"/>
          <w:sz w:val="18"/>
          <w:szCs w:val="18"/>
          <w14:ligatures w14:val="none"/>
        </w:rPr>
        <w:t>water_vol</w:t>
      </w:r>
      <w:proofErr w:type="spellEnd"/>
      <w:r w:rsidRPr="00583DFC">
        <w:rPr>
          <w:rFonts w:ascii="Menlo" w:eastAsia="Times New Roman" w:hAnsi="Menlo" w:cs="Menlo"/>
          <w:color w:val="CCCCCC"/>
          <w:kern w:val="0"/>
          <w:sz w:val="18"/>
          <w:szCs w:val="18"/>
          <w14:ligatures w14:val="none"/>
        </w:rPr>
        <w:t>, well)</w:t>
      </w:r>
    </w:p>
    <w:p w14:paraId="32C7145C" w14:textId="77777777" w:rsidR="00583DFC" w:rsidRPr="00583DFC" w:rsidRDefault="00583DFC" w:rsidP="00583DFC">
      <w:pPr>
        <w:shd w:val="clear" w:color="auto" w:fill="1F1F1F"/>
        <w:spacing w:after="0" w:line="270" w:lineRule="atLeast"/>
        <w:rPr>
          <w:rFonts w:ascii="Menlo" w:eastAsia="Times New Roman" w:hAnsi="Menlo" w:cs="Menlo"/>
          <w:color w:val="CCCCCC"/>
          <w:kern w:val="0"/>
          <w:sz w:val="18"/>
          <w:szCs w:val="18"/>
          <w14:ligatures w14:val="none"/>
        </w:rPr>
      </w:pPr>
      <w:r w:rsidRPr="00583DFC">
        <w:rPr>
          <w:rFonts w:ascii="Menlo" w:eastAsia="Times New Roman" w:hAnsi="Menlo" w:cs="Menlo"/>
          <w:color w:val="CCCCCC"/>
          <w:kern w:val="0"/>
          <w:sz w:val="18"/>
          <w:szCs w:val="18"/>
          <w14:ligatures w14:val="none"/>
        </w:rPr>
        <w:t xml:space="preserve">        </w:t>
      </w:r>
      <w:proofErr w:type="spellStart"/>
      <w:proofErr w:type="gramStart"/>
      <w:r w:rsidRPr="00583DFC">
        <w:rPr>
          <w:rFonts w:ascii="Menlo" w:eastAsia="Times New Roman" w:hAnsi="Menlo" w:cs="Menlo"/>
          <w:color w:val="CCCCCC"/>
          <w:kern w:val="0"/>
          <w:sz w:val="18"/>
          <w:szCs w:val="18"/>
          <w14:ligatures w14:val="none"/>
        </w:rPr>
        <w:t>pipette.drop</w:t>
      </w:r>
      <w:proofErr w:type="gramEnd"/>
      <w:r w:rsidRPr="00583DFC">
        <w:rPr>
          <w:rFonts w:ascii="Menlo" w:eastAsia="Times New Roman" w:hAnsi="Menlo" w:cs="Menlo"/>
          <w:color w:val="CCCCCC"/>
          <w:kern w:val="0"/>
          <w:sz w:val="18"/>
          <w:szCs w:val="18"/>
          <w14:ligatures w14:val="none"/>
        </w:rPr>
        <w:t>_</w:t>
      </w:r>
      <w:proofErr w:type="gramStart"/>
      <w:r w:rsidRPr="00583DFC">
        <w:rPr>
          <w:rFonts w:ascii="Menlo" w:eastAsia="Times New Roman" w:hAnsi="Menlo" w:cs="Menlo"/>
          <w:color w:val="CCCCCC"/>
          <w:kern w:val="0"/>
          <w:sz w:val="18"/>
          <w:szCs w:val="18"/>
          <w14:ligatures w14:val="none"/>
        </w:rPr>
        <w:t>tip</w:t>
      </w:r>
      <w:proofErr w:type="spellEnd"/>
      <w:r w:rsidRPr="00583DFC">
        <w:rPr>
          <w:rFonts w:ascii="Menlo" w:eastAsia="Times New Roman" w:hAnsi="Menlo" w:cs="Menlo"/>
          <w:color w:val="CCCCCC"/>
          <w:kern w:val="0"/>
          <w:sz w:val="18"/>
          <w:szCs w:val="18"/>
          <w14:ligatures w14:val="none"/>
        </w:rPr>
        <w:t>(</w:t>
      </w:r>
      <w:proofErr w:type="gramEnd"/>
      <w:r w:rsidRPr="00583DFC">
        <w:rPr>
          <w:rFonts w:ascii="Menlo" w:eastAsia="Times New Roman" w:hAnsi="Menlo" w:cs="Menlo"/>
          <w:color w:val="CCCCCC"/>
          <w:kern w:val="0"/>
          <w:sz w:val="18"/>
          <w:szCs w:val="18"/>
          <w14:ligatures w14:val="none"/>
        </w:rPr>
        <w:t>)</w:t>
      </w:r>
    </w:p>
    <w:p w14:paraId="1454FC2B" w14:textId="77777777" w:rsidR="00B23783" w:rsidRDefault="00B23783" w:rsidP="00E21B58">
      <w:pPr>
        <w:pStyle w:val="NoSpacing"/>
        <w:rPr>
          <w:rFonts w:ascii="Courier New" w:hAnsi="Courier New" w:cs="Courier New"/>
          <w:color w:val="334155"/>
          <w:sz w:val="22"/>
          <w:szCs w:val="22"/>
          <w:shd w:val="clear" w:color="auto" w:fill="FFFFFF"/>
        </w:rPr>
      </w:pPr>
    </w:p>
    <w:p w14:paraId="030669B6" w14:textId="06C1FC77" w:rsidR="00B23783" w:rsidRDefault="00B23783" w:rsidP="00E21B58">
      <w:pPr>
        <w:pStyle w:val="NoSpacing"/>
        <w:rPr>
          <w:rFonts w:ascii="Arial" w:hAnsi="Arial" w:cs="Arial"/>
          <w:color w:val="334155"/>
          <w:shd w:val="clear" w:color="auto" w:fill="FFFFFF"/>
        </w:rPr>
      </w:pPr>
      <w:r w:rsidRPr="00B23783">
        <w:rPr>
          <w:rFonts w:ascii="Arial" w:hAnsi="Arial" w:cs="Arial"/>
          <w:color w:val="334155"/>
          <w:shd w:val="clear" w:color="auto" w:fill="FFFFFF"/>
        </w:rPr>
        <w:t>Feedback:</w:t>
      </w:r>
    </w:p>
    <w:p w14:paraId="793AF0F5" w14:textId="33F6607B" w:rsidR="00AF4DDF" w:rsidRDefault="00D97096" w:rsidP="00E21B58">
      <w:pPr>
        <w:pStyle w:val="NoSpacing"/>
      </w:pPr>
      <w:r w:rsidRPr="00D97096">
        <w:t>"</w:t>
      </w:r>
      <w:proofErr w:type="gramStart"/>
      <w:r w:rsidRPr="00D97096">
        <w:t>change</w:t>
      </w:r>
      <w:proofErr w:type="gramEnd"/>
      <w:r w:rsidRPr="00D97096">
        <w:t xml:space="preserve"> the looping to go in order: </w:t>
      </w:r>
      <w:r w:rsidR="00067950" w:rsidRPr="00D97096">
        <w:t>leachate</w:t>
      </w:r>
      <w:r w:rsidRPr="00D97096">
        <w:t>, water, NaOH, bicarbonate. Finish each reagent for the entire plate then move to the next"</w:t>
      </w:r>
    </w:p>
    <w:p w14:paraId="030E21B6" w14:textId="77777777" w:rsidR="00657730" w:rsidRDefault="00657730" w:rsidP="00E21B58">
      <w:pPr>
        <w:pStyle w:val="NoSpacing"/>
      </w:pPr>
    </w:p>
    <w:p w14:paraId="4F6140A5" w14:textId="016BD6B6" w:rsidR="00D97096" w:rsidRDefault="00F55AEF" w:rsidP="00E21B58">
      <w:pPr>
        <w:pStyle w:val="NoSpacing"/>
      </w:pPr>
      <w:r>
        <w:t>Revised Code Snippet:</w:t>
      </w:r>
    </w:p>
    <w:p w14:paraId="441C2DF2"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6A9955"/>
          <w:kern w:val="0"/>
          <w:sz w:val="18"/>
          <w:szCs w:val="18"/>
          <w14:ligatures w14:val="none"/>
        </w:rPr>
        <w:t># Step 1: Dispense leachate (200 \u00b5L) to all wells using 1000 \u00b5L tips</w:t>
      </w:r>
    </w:p>
    <w:p w14:paraId="081B6AFE"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protocol.comment</w:t>
      </w:r>
      <w:proofErr w:type="spellEnd"/>
      <w:proofErr w:type="gramEnd"/>
      <w:r w:rsidRPr="00564F70">
        <w:rPr>
          <w:rFonts w:ascii="Menlo" w:eastAsia="Times New Roman" w:hAnsi="Menlo" w:cs="Menlo"/>
          <w:color w:val="CCCCCC"/>
          <w:kern w:val="0"/>
          <w:sz w:val="18"/>
          <w:szCs w:val="18"/>
          <w14:ligatures w14:val="none"/>
        </w:rPr>
        <w:t>(\</w:t>
      </w:r>
      <w:r w:rsidRPr="00564F70">
        <w:rPr>
          <w:rFonts w:ascii="Menlo" w:eastAsia="Times New Roman" w:hAnsi="Menlo" w:cs="Menlo"/>
          <w:color w:val="F44747"/>
          <w:kern w:val="0"/>
          <w:sz w:val="18"/>
          <w:szCs w:val="18"/>
          <w14:ligatures w14:val="none"/>
        </w:rPr>
        <w:t>"Step 1: Dispensing leachate to all wells\")</w:t>
      </w:r>
    </w:p>
    <w:p w14:paraId="1EE45017"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row </w:t>
      </w:r>
      <w:r w:rsidRPr="00564F70">
        <w:rPr>
          <w:rFonts w:ascii="Menlo" w:eastAsia="Times New Roman" w:hAnsi="Menlo" w:cs="Menlo"/>
          <w:color w:val="C586C0"/>
          <w:kern w:val="0"/>
          <w:sz w:val="18"/>
          <w:szCs w:val="18"/>
          <w14:ligatures w14:val="none"/>
        </w:rPr>
        <w:t>in</w:t>
      </w:r>
      <w:r w:rsidRPr="00564F70">
        <w:rPr>
          <w:rFonts w:ascii="Menlo" w:eastAsia="Times New Roman" w:hAnsi="Menlo" w:cs="Menlo"/>
          <w:color w:val="CCCCCC"/>
          <w:kern w:val="0"/>
          <w:sz w:val="18"/>
          <w:szCs w:val="18"/>
          <w14:ligatures w14:val="none"/>
        </w:rPr>
        <w:t xml:space="preserve"> rows:</w:t>
      </w:r>
    </w:p>
    <w:p w14:paraId="37E15693"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gramStart"/>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col </w:t>
      </w:r>
      <w:r w:rsidRPr="00564F70">
        <w:rPr>
          <w:rFonts w:ascii="Menlo" w:eastAsia="Times New Roman" w:hAnsi="Menlo" w:cs="Menlo"/>
          <w:color w:val="C586C0"/>
          <w:kern w:val="0"/>
          <w:sz w:val="18"/>
          <w:szCs w:val="18"/>
          <w14:ligatures w14:val="none"/>
        </w:rPr>
        <w:t>in</w:t>
      </w:r>
      <w:proofErr w:type="gramEnd"/>
      <w:r w:rsidRPr="00564F70">
        <w:rPr>
          <w:rFonts w:ascii="Menlo" w:eastAsia="Times New Roman" w:hAnsi="Menlo" w:cs="Menlo"/>
          <w:color w:val="CCCCCC"/>
          <w:kern w:val="0"/>
          <w:sz w:val="18"/>
          <w:szCs w:val="18"/>
          <w14:ligatures w14:val="none"/>
        </w:rPr>
        <w:t xml:space="preserve"> columns:</w:t>
      </w:r>
    </w:p>
    <w:p w14:paraId="5AC32589"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9CDCFE"/>
          <w:kern w:val="0"/>
          <w:sz w:val="18"/>
          <w:szCs w:val="18"/>
          <w14:ligatures w14:val="none"/>
        </w:rPr>
        <w:t>well</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plate[</w:t>
      </w:r>
      <w:r w:rsidRPr="00564F70">
        <w:rPr>
          <w:rFonts w:ascii="Menlo" w:eastAsia="Times New Roman" w:hAnsi="Menlo" w:cs="Menlo"/>
          <w:color w:val="569CD6"/>
          <w:kern w:val="0"/>
          <w:sz w:val="18"/>
          <w:szCs w:val="18"/>
          <w14:ligatures w14:val="none"/>
        </w:rPr>
        <w:t>f</w:t>
      </w:r>
      <w:r w:rsidRPr="00564F70">
        <w:rPr>
          <w:rFonts w:ascii="Menlo" w:eastAsia="Times New Roman" w:hAnsi="Menlo" w:cs="Menlo"/>
          <w:color w:val="CE9178"/>
          <w:kern w:val="0"/>
          <w:sz w:val="18"/>
          <w:szCs w:val="18"/>
          <w14:ligatures w14:val="none"/>
        </w:rPr>
        <w:t>'</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row</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col</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E9178"/>
          <w:kern w:val="0"/>
          <w:sz w:val="18"/>
          <w:szCs w:val="18"/>
          <w14:ligatures w14:val="none"/>
        </w:rPr>
        <w:t>'</w:t>
      </w:r>
      <w:r w:rsidRPr="00564F70">
        <w:rPr>
          <w:rFonts w:ascii="Menlo" w:eastAsia="Times New Roman" w:hAnsi="Menlo" w:cs="Menlo"/>
          <w:color w:val="CCCCCC"/>
          <w:kern w:val="0"/>
          <w:sz w:val="18"/>
          <w:szCs w:val="18"/>
          <w14:ligatures w14:val="none"/>
        </w:rPr>
        <w:t>]</w:t>
      </w:r>
    </w:p>
    <w:p w14:paraId="0B83D456"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pipette.pick</w:t>
      </w:r>
      <w:proofErr w:type="gramEnd"/>
      <w:r w:rsidRPr="00564F70">
        <w:rPr>
          <w:rFonts w:ascii="Menlo" w:eastAsia="Times New Roman" w:hAnsi="Menlo" w:cs="Menlo"/>
          <w:color w:val="CCCCCC"/>
          <w:kern w:val="0"/>
          <w:sz w:val="18"/>
          <w:szCs w:val="18"/>
          <w14:ligatures w14:val="none"/>
        </w:rPr>
        <w:t>_up_tip</w:t>
      </w:r>
      <w:proofErr w:type="spellEnd"/>
      <w:r w:rsidRPr="00564F70">
        <w:rPr>
          <w:rFonts w:ascii="Menlo" w:eastAsia="Times New Roman" w:hAnsi="Menlo" w:cs="Menlo"/>
          <w:color w:val="CCCCCC"/>
          <w:kern w:val="0"/>
          <w:sz w:val="18"/>
          <w:szCs w:val="18"/>
          <w14:ligatures w14:val="none"/>
        </w:rPr>
        <w:t>(tiprack_1000)</w:t>
      </w:r>
    </w:p>
    <w:p w14:paraId="5B75995E"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pipette.aspirate</w:t>
      </w:r>
      <w:proofErr w:type="spellEnd"/>
      <w:proofErr w:type="gramEnd"/>
      <w:r w:rsidRPr="00564F70">
        <w:rPr>
          <w:rFonts w:ascii="Menlo" w:eastAsia="Times New Roman" w:hAnsi="Menlo" w:cs="Menlo"/>
          <w:color w:val="CCCCCC"/>
          <w:kern w:val="0"/>
          <w:sz w:val="18"/>
          <w:szCs w:val="18"/>
          <w14:ligatures w14:val="none"/>
        </w:rPr>
        <w:t>(LEACHATE_VOLUME, leachate)</w:t>
      </w:r>
    </w:p>
    <w:p w14:paraId="498998D8"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pipette.dispense</w:t>
      </w:r>
      <w:proofErr w:type="spellEnd"/>
      <w:proofErr w:type="gramEnd"/>
      <w:r w:rsidRPr="00564F70">
        <w:rPr>
          <w:rFonts w:ascii="Menlo" w:eastAsia="Times New Roman" w:hAnsi="Menlo" w:cs="Menlo"/>
          <w:color w:val="CCCCCC"/>
          <w:kern w:val="0"/>
          <w:sz w:val="18"/>
          <w:szCs w:val="18"/>
          <w14:ligatures w14:val="none"/>
        </w:rPr>
        <w:t>(LEACHATE_VOLUME, well)</w:t>
      </w:r>
    </w:p>
    <w:p w14:paraId="3EB96D50"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pipette.drop</w:t>
      </w:r>
      <w:proofErr w:type="gramEnd"/>
      <w:r w:rsidRPr="00564F70">
        <w:rPr>
          <w:rFonts w:ascii="Menlo" w:eastAsia="Times New Roman" w:hAnsi="Menlo" w:cs="Menlo"/>
          <w:color w:val="CCCCCC"/>
          <w:kern w:val="0"/>
          <w:sz w:val="18"/>
          <w:szCs w:val="18"/>
          <w14:ligatures w14:val="none"/>
        </w:rPr>
        <w:t>_</w:t>
      </w:r>
      <w:proofErr w:type="gramStart"/>
      <w:r w:rsidRPr="00564F70">
        <w:rPr>
          <w:rFonts w:ascii="Menlo" w:eastAsia="Times New Roman" w:hAnsi="Menlo" w:cs="Menlo"/>
          <w:color w:val="CCCCCC"/>
          <w:kern w:val="0"/>
          <w:sz w:val="18"/>
          <w:szCs w:val="18"/>
          <w14:ligatures w14:val="none"/>
        </w:rPr>
        <w:t>tip</w:t>
      </w:r>
      <w:proofErr w:type="spellEnd"/>
      <w:r w:rsidRPr="00564F70">
        <w:rPr>
          <w:rFonts w:ascii="Menlo" w:eastAsia="Times New Roman" w:hAnsi="Menlo" w:cs="Menlo"/>
          <w:color w:val="CCCCCC"/>
          <w:kern w:val="0"/>
          <w:sz w:val="18"/>
          <w:szCs w:val="18"/>
          <w14:ligatures w14:val="none"/>
        </w:rPr>
        <w:t>(</w:t>
      </w:r>
      <w:proofErr w:type="gramEnd"/>
      <w:r w:rsidRPr="00564F70">
        <w:rPr>
          <w:rFonts w:ascii="Menlo" w:eastAsia="Times New Roman" w:hAnsi="Menlo" w:cs="Menlo"/>
          <w:color w:val="CCCCCC"/>
          <w:kern w:val="0"/>
          <w:sz w:val="18"/>
          <w:szCs w:val="18"/>
          <w14:ligatures w14:val="none"/>
        </w:rPr>
        <w:t>)</w:t>
      </w:r>
    </w:p>
    <w:p w14:paraId="6AA35D8B"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
    <w:p w14:paraId="18488247"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6A9955"/>
          <w:kern w:val="0"/>
          <w:sz w:val="18"/>
          <w:szCs w:val="18"/>
          <w14:ligatures w14:val="none"/>
        </w:rPr>
        <w:t># Step 2: Dispense water to all wells (where volume &gt; 0) using 1000 \u00b5L tips</w:t>
      </w:r>
    </w:p>
    <w:p w14:paraId="30BA9D09"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protocol.comment</w:t>
      </w:r>
      <w:proofErr w:type="spellEnd"/>
      <w:proofErr w:type="gramEnd"/>
      <w:r w:rsidRPr="00564F70">
        <w:rPr>
          <w:rFonts w:ascii="Menlo" w:eastAsia="Times New Roman" w:hAnsi="Menlo" w:cs="Menlo"/>
          <w:color w:val="CCCCCC"/>
          <w:kern w:val="0"/>
          <w:sz w:val="18"/>
          <w:szCs w:val="18"/>
          <w14:ligatures w14:val="none"/>
        </w:rPr>
        <w:t>(\</w:t>
      </w:r>
      <w:r w:rsidRPr="00564F70">
        <w:rPr>
          <w:rFonts w:ascii="Menlo" w:eastAsia="Times New Roman" w:hAnsi="Menlo" w:cs="Menlo"/>
          <w:color w:val="F44747"/>
          <w:kern w:val="0"/>
          <w:sz w:val="18"/>
          <w:szCs w:val="18"/>
          <w14:ligatures w14:val="none"/>
        </w:rPr>
        <w:t>"Step 2: Dispensing water to all wells\")</w:t>
      </w:r>
    </w:p>
    <w:p w14:paraId="02272170"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row </w:t>
      </w:r>
      <w:r w:rsidRPr="00564F70">
        <w:rPr>
          <w:rFonts w:ascii="Menlo" w:eastAsia="Times New Roman" w:hAnsi="Menlo" w:cs="Menlo"/>
          <w:color w:val="C586C0"/>
          <w:kern w:val="0"/>
          <w:sz w:val="18"/>
          <w:szCs w:val="18"/>
          <w14:ligatures w14:val="none"/>
        </w:rPr>
        <w:t>in</w:t>
      </w:r>
      <w:r w:rsidRPr="00564F70">
        <w:rPr>
          <w:rFonts w:ascii="Menlo" w:eastAsia="Times New Roman" w:hAnsi="Menlo" w:cs="Menlo"/>
          <w:color w:val="CCCCCC"/>
          <w:kern w:val="0"/>
          <w:sz w:val="18"/>
          <w:szCs w:val="18"/>
          <w14:ligatures w14:val="none"/>
        </w:rPr>
        <w:t xml:space="preserve"> rows:</w:t>
      </w:r>
    </w:p>
    <w:p w14:paraId="323A7DE3"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gramStart"/>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col </w:t>
      </w:r>
      <w:r w:rsidRPr="00564F70">
        <w:rPr>
          <w:rFonts w:ascii="Menlo" w:eastAsia="Times New Roman" w:hAnsi="Menlo" w:cs="Menlo"/>
          <w:color w:val="C586C0"/>
          <w:kern w:val="0"/>
          <w:sz w:val="18"/>
          <w:szCs w:val="18"/>
          <w14:ligatures w14:val="none"/>
        </w:rPr>
        <w:t>in</w:t>
      </w:r>
      <w:proofErr w:type="gramEnd"/>
      <w:r w:rsidRPr="00564F70">
        <w:rPr>
          <w:rFonts w:ascii="Menlo" w:eastAsia="Times New Roman" w:hAnsi="Menlo" w:cs="Menlo"/>
          <w:color w:val="CCCCCC"/>
          <w:kern w:val="0"/>
          <w:sz w:val="18"/>
          <w:szCs w:val="18"/>
          <w14:ligatures w14:val="none"/>
        </w:rPr>
        <w:t xml:space="preserve"> columns:</w:t>
      </w:r>
    </w:p>
    <w:p w14:paraId="08FC29CA"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9CDCFE"/>
          <w:kern w:val="0"/>
          <w:sz w:val="18"/>
          <w:szCs w:val="18"/>
          <w14:ligatures w14:val="none"/>
        </w:rPr>
        <w:t>well</w:t>
      </w:r>
      <w:proofErr w:type="gramEnd"/>
      <w:r w:rsidRPr="00564F70">
        <w:rPr>
          <w:rFonts w:ascii="Menlo" w:eastAsia="Times New Roman" w:hAnsi="Menlo" w:cs="Menlo"/>
          <w:color w:val="9CDCFE"/>
          <w:kern w:val="0"/>
          <w:sz w:val="18"/>
          <w:szCs w:val="18"/>
          <w14:ligatures w14:val="none"/>
        </w:rPr>
        <w:t>_name</w:t>
      </w:r>
      <w:proofErr w:type="spellEnd"/>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569CD6"/>
          <w:kern w:val="0"/>
          <w:sz w:val="18"/>
          <w:szCs w:val="18"/>
          <w14:ligatures w14:val="none"/>
        </w:rPr>
        <w:t>f</w:t>
      </w:r>
      <w:r w:rsidRPr="00564F70">
        <w:rPr>
          <w:rFonts w:ascii="Menlo" w:eastAsia="Times New Roman" w:hAnsi="Menlo" w:cs="Menlo"/>
          <w:color w:val="CE9178"/>
          <w:kern w:val="0"/>
          <w:sz w:val="18"/>
          <w:szCs w:val="18"/>
          <w14:ligatures w14:val="none"/>
        </w:rPr>
        <w:t>'</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row</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col</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E9178"/>
          <w:kern w:val="0"/>
          <w:sz w:val="18"/>
          <w:szCs w:val="18"/>
          <w14:ligatures w14:val="none"/>
        </w:rPr>
        <w:t>'</w:t>
      </w:r>
    </w:p>
    <w:p w14:paraId="4CDBD6F7"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9CDCFE"/>
          <w:kern w:val="0"/>
          <w:sz w:val="18"/>
          <w:szCs w:val="18"/>
          <w14:ligatures w14:val="none"/>
        </w:rPr>
        <w:t>well</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plate[</w:t>
      </w:r>
      <w:proofErr w:type="spellStart"/>
      <w:r w:rsidRPr="00564F70">
        <w:rPr>
          <w:rFonts w:ascii="Menlo" w:eastAsia="Times New Roman" w:hAnsi="Menlo" w:cs="Menlo"/>
          <w:color w:val="CCCCCC"/>
          <w:kern w:val="0"/>
          <w:sz w:val="18"/>
          <w:szCs w:val="18"/>
          <w14:ligatures w14:val="none"/>
        </w:rPr>
        <w:t>well_name</w:t>
      </w:r>
      <w:proofErr w:type="spellEnd"/>
      <w:r w:rsidRPr="00564F70">
        <w:rPr>
          <w:rFonts w:ascii="Menlo" w:eastAsia="Times New Roman" w:hAnsi="Menlo" w:cs="Menlo"/>
          <w:color w:val="CCCCCC"/>
          <w:kern w:val="0"/>
          <w:sz w:val="18"/>
          <w:szCs w:val="18"/>
          <w14:ligatures w14:val="none"/>
        </w:rPr>
        <w:t>]</w:t>
      </w:r>
    </w:p>
    <w:p w14:paraId="28D29E7E"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9CDCFE"/>
          <w:kern w:val="0"/>
          <w:sz w:val="18"/>
          <w:szCs w:val="18"/>
          <w14:ligatures w14:val="none"/>
        </w:rPr>
        <w:t>water_vol</w:t>
      </w:r>
      <w:proofErr w:type="spellEnd"/>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water_volumes</w:t>
      </w:r>
      <w:proofErr w:type="spell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well_name</w:t>
      </w:r>
      <w:proofErr w:type="spellEnd"/>
      <w:r w:rsidRPr="00564F70">
        <w:rPr>
          <w:rFonts w:ascii="Menlo" w:eastAsia="Times New Roman" w:hAnsi="Menlo" w:cs="Menlo"/>
          <w:color w:val="CCCCCC"/>
          <w:kern w:val="0"/>
          <w:sz w:val="18"/>
          <w:szCs w:val="18"/>
          <w14:ligatures w14:val="none"/>
        </w:rPr>
        <w:t>]</w:t>
      </w:r>
    </w:p>
    <w:p w14:paraId="33171CAB"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
    <w:p w14:paraId="18B39E3F"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if</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water_vol</w:t>
      </w:r>
      <w:proofErr w:type="spellEnd"/>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&gt;</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B5CEA8"/>
          <w:kern w:val="0"/>
          <w:sz w:val="18"/>
          <w:szCs w:val="18"/>
          <w14:ligatures w14:val="none"/>
        </w:rPr>
        <w:t>0</w:t>
      </w:r>
      <w:r w:rsidRPr="00564F70">
        <w:rPr>
          <w:rFonts w:ascii="Menlo" w:eastAsia="Times New Roman" w:hAnsi="Menlo" w:cs="Menlo"/>
          <w:color w:val="CCCCCC"/>
          <w:kern w:val="0"/>
          <w:sz w:val="18"/>
          <w:szCs w:val="18"/>
          <w14:ligatures w14:val="none"/>
        </w:rPr>
        <w:t>:</w:t>
      </w:r>
    </w:p>
    <w:p w14:paraId="3DCA8D5C"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pipette.pick</w:t>
      </w:r>
      <w:proofErr w:type="gramEnd"/>
      <w:r w:rsidRPr="00564F70">
        <w:rPr>
          <w:rFonts w:ascii="Menlo" w:eastAsia="Times New Roman" w:hAnsi="Menlo" w:cs="Menlo"/>
          <w:color w:val="CCCCCC"/>
          <w:kern w:val="0"/>
          <w:sz w:val="18"/>
          <w:szCs w:val="18"/>
          <w14:ligatures w14:val="none"/>
        </w:rPr>
        <w:t>_up_tip</w:t>
      </w:r>
      <w:proofErr w:type="spellEnd"/>
      <w:r w:rsidRPr="00564F70">
        <w:rPr>
          <w:rFonts w:ascii="Menlo" w:eastAsia="Times New Roman" w:hAnsi="Menlo" w:cs="Menlo"/>
          <w:color w:val="CCCCCC"/>
          <w:kern w:val="0"/>
          <w:sz w:val="18"/>
          <w:szCs w:val="18"/>
          <w14:ligatures w14:val="none"/>
        </w:rPr>
        <w:t>(tiprack_1000)</w:t>
      </w:r>
    </w:p>
    <w:p w14:paraId="1E9DDE49"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pipette.aspirate</w:t>
      </w:r>
      <w:proofErr w:type="spellEnd"/>
      <w:proofErr w:type="gram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water_vol</w:t>
      </w:r>
      <w:proofErr w:type="spellEnd"/>
      <w:r w:rsidRPr="00564F70">
        <w:rPr>
          <w:rFonts w:ascii="Menlo" w:eastAsia="Times New Roman" w:hAnsi="Menlo" w:cs="Menlo"/>
          <w:color w:val="CCCCCC"/>
          <w:kern w:val="0"/>
          <w:sz w:val="18"/>
          <w:szCs w:val="18"/>
          <w14:ligatures w14:val="none"/>
        </w:rPr>
        <w:t>, water)</w:t>
      </w:r>
    </w:p>
    <w:p w14:paraId="29656486"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pipette.dispense</w:t>
      </w:r>
      <w:proofErr w:type="spellEnd"/>
      <w:proofErr w:type="gram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water_vol</w:t>
      </w:r>
      <w:proofErr w:type="spellEnd"/>
      <w:r w:rsidRPr="00564F70">
        <w:rPr>
          <w:rFonts w:ascii="Menlo" w:eastAsia="Times New Roman" w:hAnsi="Menlo" w:cs="Menlo"/>
          <w:color w:val="CCCCCC"/>
          <w:kern w:val="0"/>
          <w:sz w:val="18"/>
          <w:szCs w:val="18"/>
          <w14:ligatures w14:val="none"/>
        </w:rPr>
        <w:t>, well)</w:t>
      </w:r>
    </w:p>
    <w:p w14:paraId="31CE1F87"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pipette.drop</w:t>
      </w:r>
      <w:proofErr w:type="gramEnd"/>
      <w:r w:rsidRPr="00564F70">
        <w:rPr>
          <w:rFonts w:ascii="Menlo" w:eastAsia="Times New Roman" w:hAnsi="Menlo" w:cs="Menlo"/>
          <w:color w:val="CCCCCC"/>
          <w:kern w:val="0"/>
          <w:sz w:val="18"/>
          <w:szCs w:val="18"/>
          <w14:ligatures w14:val="none"/>
        </w:rPr>
        <w:t>_</w:t>
      </w:r>
      <w:proofErr w:type="gramStart"/>
      <w:r w:rsidRPr="00564F70">
        <w:rPr>
          <w:rFonts w:ascii="Menlo" w:eastAsia="Times New Roman" w:hAnsi="Menlo" w:cs="Menlo"/>
          <w:color w:val="CCCCCC"/>
          <w:kern w:val="0"/>
          <w:sz w:val="18"/>
          <w:szCs w:val="18"/>
          <w14:ligatures w14:val="none"/>
        </w:rPr>
        <w:t>tip</w:t>
      </w:r>
      <w:proofErr w:type="spellEnd"/>
      <w:r w:rsidRPr="00564F70">
        <w:rPr>
          <w:rFonts w:ascii="Menlo" w:eastAsia="Times New Roman" w:hAnsi="Menlo" w:cs="Menlo"/>
          <w:color w:val="CCCCCC"/>
          <w:kern w:val="0"/>
          <w:sz w:val="18"/>
          <w:szCs w:val="18"/>
          <w14:ligatures w14:val="none"/>
        </w:rPr>
        <w:t>(</w:t>
      </w:r>
      <w:proofErr w:type="gramEnd"/>
      <w:r w:rsidRPr="00564F70">
        <w:rPr>
          <w:rFonts w:ascii="Menlo" w:eastAsia="Times New Roman" w:hAnsi="Menlo" w:cs="Menlo"/>
          <w:color w:val="CCCCCC"/>
          <w:kern w:val="0"/>
          <w:sz w:val="18"/>
          <w:szCs w:val="18"/>
          <w14:ligatures w14:val="none"/>
        </w:rPr>
        <w:t>)</w:t>
      </w:r>
    </w:p>
    <w:p w14:paraId="4B9C5662"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
    <w:p w14:paraId="47AACD5C"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6A9955"/>
          <w:kern w:val="0"/>
          <w:sz w:val="18"/>
          <w:szCs w:val="18"/>
          <w14:ligatures w14:val="none"/>
        </w:rPr>
        <w:t># Step 3: Dispense NaOH to all wells (where volume &gt; 0) using 200 \u00b5L tips for accuracy</w:t>
      </w:r>
    </w:p>
    <w:p w14:paraId="7E952181"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protocol.comment</w:t>
      </w:r>
      <w:proofErr w:type="spellEnd"/>
      <w:proofErr w:type="gramEnd"/>
      <w:r w:rsidRPr="00564F70">
        <w:rPr>
          <w:rFonts w:ascii="Menlo" w:eastAsia="Times New Roman" w:hAnsi="Menlo" w:cs="Menlo"/>
          <w:color w:val="CCCCCC"/>
          <w:kern w:val="0"/>
          <w:sz w:val="18"/>
          <w:szCs w:val="18"/>
          <w14:ligatures w14:val="none"/>
        </w:rPr>
        <w:t>(\</w:t>
      </w:r>
      <w:r w:rsidRPr="00564F70">
        <w:rPr>
          <w:rFonts w:ascii="Menlo" w:eastAsia="Times New Roman" w:hAnsi="Menlo" w:cs="Menlo"/>
          <w:color w:val="F44747"/>
          <w:kern w:val="0"/>
          <w:sz w:val="18"/>
          <w:szCs w:val="18"/>
          <w14:ligatures w14:val="none"/>
        </w:rPr>
        <w:t xml:space="preserve">"Step 3: Dispensing NaOH to all wells (using 200 \u00b5L tips for small </w:t>
      </w:r>
      <w:proofErr w:type="gramStart"/>
      <w:r w:rsidRPr="00564F70">
        <w:rPr>
          <w:rFonts w:ascii="Menlo" w:eastAsia="Times New Roman" w:hAnsi="Menlo" w:cs="Menlo"/>
          <w:color w:val="F44747"/>
          <w:kern w:val="0"/>
          <w:sz w:val="18"/>
          <w:szCs w:val="18"/>
          <w14:ligatures w14:val="none"/>
        </w:rPr>
        <w:t>volumes)\</w:t>
      </w:r>
      <w:proofErr w:type="gramEnd"/>
      <w:r w:rsidRPr="00564F70">
        <w:rPr>
          <w:rFonts w:ascii="Menlo" w:eastAsia="Times New Roman" w:hAnsi="Menlo" w:cs="Menlo"/>
          <w:color w:val="F44747"/>
          <w:kern w:val="0"/>
          <w:sz w:val="18"/>
          <w:szCs w:val="18"/>
          <w14:ligatures w14:val="none"/>
        </w:rPr>
        <w:t>")</w:t>
      </w:r>
    </w:p>
    <w:p w14:paraId="3A333EF6"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row_idx</w:t>
      </w:r>
      <w:proofErr w:type="spellEnd"/>
      <w:r w:rsidRPr="00564F70">
        <w:rPr>
          <w:rFonts w:ascii="Menlo" w:eastAsia="Times New Roman" w:hAnsi="Menlo" w:cs="Menlo"/>
          <w:color w:val="CCCCCC"/>
          <w:kern w:val="0"/>
          <w:sz w:val="18"/>
          <w:szCs w:val="18"/>
          <w14:ligatures w14:val="none"/>
        </w:rPr>
        <w:t xml:space="preserve">, row </w:t>
      </w:r>
      <w:r w:rsidRPr="00564F70">
        <w:rPr>
          <w:rFonts w:ascii="Menlo" w:eastAsia="Times New Roman" w:hAnsi="Menlo" w:cs="Menlo"/>
          <w:color w:val="C586C0"/>
          <w:kern w:val="0"/>
          <w:sz w:val="18"/>
          <w:szCs w:val="18"/>
          <w14:ligatures w14:val="none"/>
        </w:rPr>
        <w:t>in</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CDCAA"/>
          <w:kern w:val="0"/>
          <w:sz w:val="18"/>
          <w:szCs w:val="18"/>
          <w14:ligatures w14:val="none"/>
        </w:rPr>
        <w:t>enumerate</w:t>
      </w:r>
      <w:r w:rsidRPr="00564F70">
        <w:rPr>
          <w:rFonts w:ascii="Menlo" w:eastAsia="Times New Roman" w:hAnsi="Menlo" w:cs="Menlo"/>
          <w:color w:val="CCCCCC"/>
          <w:kern w:val="0"/>
          <w:sz w:val="18"/>
          <w:szCs w:val="18"/>
          <w14:ligatures w14:val="none"/>
        </w:rPr>
        <w:t>(rows):</w:t>
      </w:r>
    </w:p>
    <w:p w14:paraId="5B0328D3"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lastRenderedPageBreak/>
        <w:t xml:space="preserve">        </w:t>
      </w:r>
      <w:proofErr w:type="spellStart"/>
      <w:r w:rsidRPr="00564F70">
        <w:rPr>
          <w:rFonts w:ascii="Menlo" w:eastAsia="Times New Roman" w:hAnsi="Menlo" w:cs="Menlo"/>
          <w:color w:val="9CDCFE"/>
          <w:kern w:val="0"/>
          <w:sz w:val="18"/>
          <w:szCs w:val="18"/>
          <w14:ligatures w14:val="none"/>
        </w:rPr>
        <w:t>naoh_vol</w:t>
      </w:r>
      <w:proofErr w:type="spellEnd"/>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naoh_volumes</w:t>
      </w:r>
      <w:proofErr w:type="spell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row_idx</w:t>
      </w:r>
      <w:proofErr w:type="spellEnd"/>
      <w:r w:rsidRPr="00564F70">
        <w:rPr>
          <w:rFonts w:ascii="Menlo" w:eastAsia="Times New Roman" w:hAnsi="Menlo" w:cs="Menlo"/>
          <w:color w:val="CCCCCC"/>
          <w:kern w:val="0"/>
          <w:sz w:val="18"/>
          <w:szCs w:val="18"/>
          <w14:ligatures w14:val="none"/>
        </w:rPr>
        <w:t>]</w:t>
      </w:r>
    </w:p>
    <w:p w14:paraId="23420F1B"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
    <w:p w14:paraId="384A3A3A"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if</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naoh_vol</w:t>
      </w:r>
      <w:proofErr w:type="spellEnd"/>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&gt;</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B5CEA8"/>
          <w:kern w:val="0"/>
          <w:sz w:val="18"/>
          <w:szCs w:val="18"/>
          <w14:ligatures w14:val="none"/>
        </w:rPr>
        <w:t>0</w:t>
      </w:r>
      <w:r w:rsidRPr="00564F70">
        <w:rPr>
          <w:rFonts w:ascii="Menlo" w:eastAsia="Times New Roman" w:hAnsi="Menlo" w:cs="Menlo"/>
          <w:color w:val="CCCCCC"/>
          <w:kern w:val="0"/>
          <w:sz w:val="18"/>
          <w:szCs w:val="18"/>
          <w14:ligatures w14:val="none"/>
        </w:rPr>
        <w:t>:</w:t>
      </w:r>
    </w:p>
    <w:p w14:paraId="12A89E7C"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gramStart"/>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col </w:t>
      </w:r>
      <w:r w:rsidRPr="00564F70">
        <w:rPr>
          <w:rFonts w:ascii="Menlo" w:eastAsia="Times New Roman" w:hAnsi="Menlo" w:cs="Menlo"/>
          <w:color w:val="C586C0"/>
          <w:kern w:val="0"/>
          <w:sz w:val="18"/>
          <w:szCs w:val="18"/>
          <w14:ligatures w14:val="none"/>
        </w:rPr>
        <w:t>in</w:t>
      </w:r>
      <w:proofErr w:type="gramEnd"/>
      <w:r w:rsidRPr="00564F70">
        <w:rPr>
          <w:rFonts w:ascii="Menlo" w:eastAsia="Times New Roman" w:hAnsi="Menlo" w:cs="Menlo"/>
          <w:color w:val="CCCCCC"/>
          <w:kern w:val="0"/>
          <w:sz w:val="18"/>
          <w:szCs w:val="18"/>
          <w14:ligatures w14:val="none"/>
        </w:rPr>
        <w:t xml:space="preserve"> columns:</w:t>
      </w:r>
    </w:p>
    <w:p w14:paraId="69D4C599"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9CDCFE"/>
          <w:kern w:val="0"/>
          <w:sz w:val="18"/>
          <w:szCs w:val="18"/>
          <w14:ligatures w14:val="none"/>
        </w:rPr>
        <w:t>well</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plate[</w:t>
      </w:r>
      <w:r w:rsidRPr="00564F70">
        <w:rPr>
          <w:rFonts w:ascii="Menlo" w:eastAsia="Times New Roman" w:hAnsi="Menlo" w:cs="Menlo"/>
          <w:color w:val="569CD6"/>
          <w:kern w:val="0"/>
          <w:sz w:val="18"/>
          <w:szCs w:val="18"/>
          <w14:ligatures w14:val="none"/>
        </w:rPr>
        <w:t>f</w:t>
      </w:r>
      <w:r w:rsidRPr="00564F70">
        <w:rPr>
          <w:rFonts w:ascii="Menlo" w:eastAsia="Times New Roman" w:hAnsi="Menlo" w:cs="Menlo"/>
          <w:color w:val="CE9178"/>
          <w:kern w:val="0"/>
          <w:sz w:val="18"/>
          <w:szCs w:val="18"/>
          <w14:ligatures w14:val="none"/>
        </w:rPr>
        <w:t>'</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row</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col</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E9178"/>
          <w:kern w:val="0"/>
          <w:sz w:val="18"/>
          <w:szCs w:val="18"/>
          <w14:ligatures w14:val="none"/>
        </w:rPr>
        <w:t>'</w:t>
      </w:r>
      <w:r w:rsidRPr="00564F70">
        <w:rPr>
          <w:rFonts w:ascii="Menlo" w:eastAsia="Times New Roman" w:hAnsi="Menlo" w:cs="Menlo"/>
          <w:color w:val="CCCCCC"/>
          <w:kern w:val="0"/>
          <w:sz w:val="18"/>
          <w:szCs w:val="18"/>
          <w14:ligatures w14:val="none"/>
        </w:rPr>
        <w:t>]</w:t>
      </w:r>
    </w:p>
    <w:p w14:paraId="22AD7485"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pipette.pick</w:t>
      </w:r>
      <w:proofErr w:type="gramEnd"/>
      <w:r w:rsidRPr="00564F70">
        <w:rPr>
          <w:rFonts w:ascii="Menlo" w:eastAsia="Times New Roman" w:hAnsi="Menlo" w:cs="Menlo"/>
          <w:color w:val="CCCCCC"/>
          <w:kern w:val="0"/>
          <w:sz w:val="18"/>
          <w:szCs w:val="18"/>
          <w14:ligatures w14:val="none"/>
        </w:rPr>
        <w:t>_up_tip</w:t>
      </w:r>
      <w:proofErr w:type="spellEnd"/>
      <w:r w:rsidRPr="00564F70">
        <w:rPr>
          <w:rFonts w:ascii="Menlo" w:eastAsia="Times New Roman" w:hAnsi="Menlo" w:cs="Menlo"/>
          <w:color w:val="CCCCCC"/>
          <w:kern w:val="0"/>
          <w:sz w:val="18"/>
          <w:szCs w:val="18"/>
          <w14:ligatures w14:val="none"/>
        </w:rPr>
        <w:t>(tiprack_200)</w:t>
      </w:r>
    </w:p>
    <w:p w14:paraId="735BE868"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pipette.aspirate</w:t>
      </w:r>
      <w:proofErr w:type="spellEnd"/>
      <w:proofErr w:type="gram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naoh_vol</w:t>
      </w:r>
      <w:proofErr w:type="spellEnd"/>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naoh</w:t>
      </w:r>
      <w:proofErr w:type="spellEnd"/>
      <w:r w:rsidRPr="00564F70">
        <w:rPr>
          <w:rFonts w:ascii="Menlo" w:eastAsia="Times New Roman" w:hAnsi="Menlo" w:cs="Menlo"/>
          <w:color w:val="CCCCCC"/>
          <w:kern w:val="0"/>
          <w:sz w:val="18"/>
          <w:szCs w:val="18"/>
          <w14:ligatures w14:val="none"/>
        </w:rPr>
        <w:t>)</w:t>
      </w:r>
    </w:p>
    <w:p w14:paraId="27EFD2AC"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pipette.dispense</w:t>
      </w:r>
      <w:proofErr w:type="spellEnd"/>
      <w:proofErr w:type="gram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naoh_vol</w:t>
      </w:r>
      <w:proofErr w:type="spellEnd"/>
      <w:r w:rsidRPr="00564F70">
        <w:rPr>
          <w:rFonts w:ascii="Menlo" w:eastAsia="Times New Roman" w:hAnsi="Menlo" w:cs="Menlo"/>
          <w:color w:val="CCCCCC"/>
          <w:kern w:val="0"/>
          <w:sz w:val="18"/>
          <w:szCs w:val="18"/>
          <w14:ligatures w14:val="none"/>
        </w:rPr>
        <w:t>, well)</w:t>
      </w:r>
    </w:p>
    <w:p w14:paraId="3671D1BF"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pipette.drop</w:t>
      </w:r>
      <w:proofErr w:type="gramEnd"/>
      <w:r w:rsidRPr="00564F70">
        <w:rPr>
          <w:rFonts w:ascii="Menlo" w:eastAsia="Times New Roman" w:hAnsi="Menlo" w:cs="Menlo"/>
          <w:color w:val="CCCCCC"/>
          <w:kern w:val="0"/>
          <w:sz w:val="18"/>
          <w:szCs w:val="18"/>
          <w14:ligatures w14:val="none"/>
        </w:rPr>
        <w:t>_</w:t>
      </w:r>
      <w:proofErr w:type="gramStart"/>
      <w:r w:rsidRPr="00564F70">
        <w:rPr>
          <w:rFonts w:ascii="Menlo" w:eastAsia="Times New Roman" w:hAnsi="Menlo" w:cs="Menlo"/>
          <w:color w:val="CCCCCC"/>
          <w:kern w:val="0"/>
          <w:sz w:val="18"/>
          <w:szCs w:val="18"/>
          <w14:ligatures w14:val="none"/>
        </w:rPr>
        <w:t>tip</w:t>
      </w:r>
      <w:proofErr w:type="spellEnd"/>
      <w:r w:rsidRPr="00564F70">
        <w:rPr>
          <w:rFonts w:ascii="Menlo" w:eastAsia="Times New Roman" w:hAnsi="Menlo" w:cs="Menlo"/>
          <w:color w:val="CCCCCC"/>
          <w:kern w:val="0"/>
          <w:sz w:val="18"/>
          <w:szCs w:val="18"/>
          <w14:ligatures w14:val="none"/>
        </w:rPr>
        <w:t>(</w:t>
      </w:r>
      <w:proofErr w:type="gramEnd"/>
      <w:r w:rsidRPr="00564F70">
        <w:rPr>
          <w:rFonts w:ascii="Menlo" w:eastAsia="Times New Roman" w:hAnsi="Menlo" w:cs="Menlo"/>
          <w:color w:val="CCCCCC"/>
          <w:kern w:val="0"/>
          <w:sz w:val="18"/>
          <w:szCs w:val="18"/>
          <w14:ligatures w14:val="none"/>
        </w:rPr>
        <w:t>)</w:t>
      </w:r>
    </w:p>
    <w:p w14:paraId="47886E3E"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
    <w:p w14:paraId="57FA22E7"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6A9955"/>
          <w:kern w:val="0"/>
          <w:sz w:val="18"/>
          <w:szCs w:val="18"/>
          <w14:ligatures w14:val="none"/>
        </w:rPr>
        <w:t># Step 4: Dispense Bicarbonate to all wells (where volume &gt; 0) using 200 \u00b5L tips for accuracy</w:t>
      </w:r>
    </w:p>
    <w:p w14:paraId="3219E4B7"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protocol.comment</w:t>
      </w:r>
      <w:proofErr w:type="spellEnd"/>
      <w:proofErr w:type="gramEnd"/>
      <w:r w:rsidRPr="00564F70">
        <w:rPr>
          <w:rFonts w:ascii="Menlo" w:eastAsia="Times New Roman" w:hAnsi="Menlo" w:cs="Menlo"/>
          <w:color w:val="CCCCCC"/>
          <w:kern w:val="0"/>
          <w:sz w:val="18"/>
          <w:szCs w:val="18"/>
          <w14:ligatures w14:val="none"/>
        </w:rPr>
        <w:t>(\</w:t>
      </w:r>
      <w:r w:rsidRPr="00564F70">
        <w:rPr>
          <w:rFonts w:ascii="Menlo" w:eastAsia="Times New Roman" w:hAnsi="Menlo" w:cs="Menlo"/>
          <w:color w:val="F44747"/>
          <w:kern w:val="0"/>
          <w:sz w:val="18"/>
          <w:szCs w:val="18"/>
          <w14:ligatures w14:val="none"/>
        </w:rPr>
        <w:t xml:space="preserve">"Step 4: Dispensing bicarbonate to all wells (using 200 \u00b5L tips for small </w:t>
      </w:r>
      <w:proofErr w:type="gramStart"/>
      <w:r w:rsidRPr="00564F70">
        <w:rPr>
          <w:rFonts w:ascii="Menlo" w:eastAsia="Times New Roman" w:hAnsi="Menlo" w:cs="Menlo"/>
          <w:color w:val="F44747"/>
          <w:kern w:val="0"/>
          <w:sz w:val="18"/>
          <w:szCs w:val="18"/>
          <w14:ligatures w14:val="none"/>
        </w:rPr>
        <w:t>volumes)\</w:t>
      </w:r>
      <w:proofErr w:type="gramEnd"/>
      <w:r w:rsidRPr="00564F70">
        <w:rPr>
          <w:rFonts w:ascii="Menlo" w:eastAsia="Times New Roman" w:hAnsi="Menlo" w:cs="Menlo"/>
          <w:color w:val="F44747"/>
          <w:kern w:val="0"/>
          <w:sz w:val="18"/>
          <w:szCs w:val="18"/>
          <w14:ligatures w14:val="none"/>
        </w:rPr>
        <w:t>")</w:t>
      </w:r>
    </w:p>
    <w:p w14:paraId="2668106E"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col_idx</w:t>
      </w:r>
      <w:proofErr w:type="spellEnd"/>
      <w:r w:rsidRPr="00564F70">
        <w:rPr>
          <w:rFonts w:ascii="Menlo" w:eastAsia="Times New Roman" w:hAnsi="Menlo" w:cs="Menlo"/>
          <w:color w:val="CCCCCC"/>
          <w:kern w:val="0"/>
          <w:sz w:val="18"/>
          <w:szCs w:val="18"/>
          <w14:ligatures w14:val="none"/>
        </w:rPr>
        <w:t xml:space="preserve">, col </w:t>
      </w:r>
      <w:r w:rsidRPr="00564F70">
        <w:rPr>
          <w:rFonts w:ascii="Menlo" w:eastAsia="Times New Roman" w:hAnsi="Menlo" w:cs="Menlo"/>
          <w:color w:val="C586C0"/>
          <w:kern w:val="0"/>
          <w:sz w:val="18"/>
          <w:szCs w:val="18"/>
          <w14:ligatures w14:val="none"/>
        </w:rPr>
        <w:t>in</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CDCAA"/>
          <w:kern w:val="0"/>
          <w:sz w:val="18"/>
          <w:szCs w:val="18"/>
          <w14:ligatures w14:val="none"/>
        </w:rPr>
        <w:t>enumerate</w:t>
      </w:r>
      <w:r w:rsidRPr="00564F70">
        <w:rPr>
          <w:rFonts w:ascii="Menlo" w:eastAsia="Times New Roman" w:hAnsi="Menlo" w:cs="Menlo"/>
          <w:color w:val="CCCCCC"/>
          <w:kern w:val="0"/>
          <w:sz w:val="18"/>
          <w:szCs w:val="18"/>
          <w14:ligatures w14:val="none"/>
        </w:rPr>
        <w:t>(columns):</w:t>
      </w:r>
    </w:p>
    <w:p w14:paraId="014B1E89"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9CDCFE"/>
          <w:kern w:val="0"/>
          <w:sz w:val="18"/>
          <w:szCs w:val="18"/>
          <w14:ligatures w14:val="none"/>
        </w:rPr>
        <w:t>bicarb_vol</w:t>
      </w:r>
      <w:proofErr w:type="spellEnd"/>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bicarbonate_volumes</w:t>
      </w:r>
      <w:proofErr w:type="spell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col_idx</w:t>
      </w:r>
      <w:proofErr w:type="spellEnd"/>
      <w:r w:rsidRPr="00564F70">
        <w:rPr>
          <w:rFonts w:ascii="Menlo" w:eastAsia="Times New Roman" w:hAnsi="Menlo" w:cs="Menlo"/>
          <w:color w:val="CCCCCC"/>
          <w:kern w:val="0"/>
          <w:sz w:val="18"/>
          <w:szCs w:val="18"/>
          <w14:ligatures w14:val="none"/>
        </w:rPr>
        <w:t>]</w:t>
      </w:r>
    </w:p>
    <w:p w14:paraId="39DF27B1"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
    <w:p w14:paraId="41027470"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if</w:t>
      </w:r>
      <w:r w:rsidRPr="00564F70">
        <w:rPr>
          <w:rFonts w:ascii="Menlo" w:eastAsia="Times New Roman" w:hAnsi="Menlo" w:cs="Menlo"/>
          <w:color w:val="CCCCCC"/>
          <w:kern w:val="0"/>
          <w:sz w:val="18"/>
          <w:szCs w:val="18"/>
          <w14:ligatures w14:val="none"/>
        </w:rPr>
        <w:t xml:space="preserve"> </w:t>
      </w:r>
      <w:proofErr w:type="spellStart"/>
      <w:r w:rsidRPr="00564F70">
        <w:rPr>
          <w:rFonts w:ascii="Menlo" w:eastAsia="Times New Roman" w:hAnsi="Menlo" w:cs="Menlo"/>
          <w:color w:val="CCCCCC"/>
          <w:kern w:val="0"/>
          <w:sz w:val="18"/>
          <w:szCs w:val="18"/>
          <w14:ligatures w14:val="none"/>
        </w:rPr>
        <w:t>bicarb_vol</w:t>
      </w:r>
      <w:proofErr w:type="spellEnd"/>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&gt;</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B5CEA8"/>
          <w:kern w:val="0"/>
          <w:sz w:val="18"/>
          <w:szCs w:val="18"/>
          <w14:ligatures w14:val="none"/>
        </w:rPr>
        <w:t>0</w:t>
      </w:r>
      <w:r w:rsidRPr="00564F70">
        <w:rPr>
          <w:rFonts w:ascii="Menlo" w:eastAsia="Times New Roman" w:hAnsi="Menlo" w:cs="Menlo"/>
          <w:color w:val="CCCCCC"/>
          <w:kern w:val="0"/>
          <w:sz w:val="18"/>
          <w:szCs w:val="18"/>
          <w14:ligatures w14:val="none"/>
        </w:rPr>
        <w:t>:</w:t>
      </w:r>
    </w:p>
    <w:p w14:paraId="1639C867"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C586C0"/>
          <w:kern w:val="0"/>
          <w:sz w:val="18"/>
          <w:szCs w:val="18"/>
          <w14:ligatures w14:val="none"/>
        </w:rPr>
        <w:t>for</w:t>
      </w:r>
      <w:r w:rsidRPr="00564F70">
        <w:rPr>
          <w:rFonts w:ascii="Menlo" w:eastAsia="Times New Roman" w:hAnsi="Menlo" w:cs="Menlo"/>
          <w:color w:val="CCCCCC"/>
          <w:kern w:val="0"/>
          <w:sz w:val="18"/>
          <w:szCs w:val="18"/>
          <w14:ligatures w14:val="none"/>
        </w:rPr>
        <w:t xml:space="preserve"> row </w:t>
      </w:r>
      <w:r w:rsidRPr="00564F70">
        <w:rPr>
          <w:rFonts w:ascii="Menlo" w:eastAsia="Times New Roman" w:hAnsi="Menlo" w:cs="Menlo"/>
          <w:color w:val="C586C0"/>
          <w:kern w:val="0"/>
          <w:sz w:val="18"/>
          <w:szCs w:val="18"/>
          <w14:ligatures w14:val="none"/>
        </w:rPr>
        <w:t>in</w:t>
      </w:r>
      <w:r w:rsidRPr="00564F70">
        <w:rPr>
          <w:rFonts w:ascii="Menlo" w:eastAsia="Times New Roman" w:hAnsi="Menlo" w:cs="Menlo"/>
          <w:color w:val="CCCCCC"/>
          <w:kern w:val="0"/>
          <w:sz w:val="18"/>
          <w:szCs w:val="18"/>
          <w14:ligatures w14:val="none"/>
        </w:rPr>
        <w:t xml:space="preserve"> rows:</w:t>
      </w:r>
    </w:p>
    <w:p w14:paraId="41C9D77B"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9CDCFE"/>
          <w:kern w:val="0"/>
          <w:sz w:val="18"/>
          <w:szCs w:val="18"/>
          <w14:ligatures w14:val="none"/>
        </w:rPr>
        <w:t>well</w:t>
      </w:r>
      <w:r w:rsidRPr="00564F70">
        <w:rPr>
          <w:rFonts w:ascii="Menlo" w:eastAsia="Times New Roman" w:hAnsi="Menlo" w:cs="Menlo"/>
          <w:color w:val="CCCCCC"/>
          <w:kern w:val="0"/>
          <w:sz w:val="18"/>
          <w:szCs w:val="18"/>
          <w14:ligatures w14:val="none"/>
        </w:rPr>
        <w:t xml:space="preserve"> </w:t>
      </w:r>
      <w:r w:rsidRPr="00564F70">
        <w:rPr>
          <w:rFonts w:ascii="Menlo" w:eastAsia="Times New Roman" w:hAnsi="Menlo" w:cs="Menlo"/>
          <w:color w:val="D4D4D4"/>
          <w:kern w:val="0"/>
          <w:sz w:val="18"/>
          <w:szCs w:val="18"/>
          <w14:ligatures w14:val="none"/>
        </w:rPr>
        <w:t>=</w:t>
      </w:r>
      <w:r w:rsidRPr="00564F70">
        <w:rPr>
          <w:rFonts w:ascii="Menlo" w:eastAsia="Times New Roman" w:hAnsi="Menlo" w:cs="Menlo"/>
          <w:color w:val="CCCCCC"/>
          <w:kern w:val="0"/>
          <w:sz w:val="18"/>
          <w:szCs w:val="18"/>
          <w14:ligatures w14:val="none"/>
        </w:rPr>
        <w:t xml:space="preserve"> plate[</w:t>
      </w:r>
      <w:r w:rsidRPr="00564F70">
        <w:rPr>
          <w:rFonts w:ascii="Menlo" w:eastAsia="Times New Roman" w:hAnsi="Menlo" w:cs="Menlo"/>
          <w:color w:val="569CD6"/>
          <w:kern w:val="0"/>
          <w:sz w:val="18"/>
          <w:szCs w:val="18"/>
          <w14:ligatures w14:val="none"/>
        </w:rPr>
        <w:t>f</w:t>
      </w:r>
      <w:r w:rsidRPr="00564F70">
        <w:rPr>
          <w:rFonts w:ascii="Menlo" w:eastAsia="Times New Roman" w:hAnsi="Menlo" w:cs="Menlo"/>
          <w:color w:val="CE9178"/>
          <w:kern w:val="0"/>
          <w:sz w:val="18"/>
          <w:szCs w:val="18"/>
          <w14:ligatures w14:val="none"/>
        </w:rPr>
        <w:t>'</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row</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CCCCC"/>
          <w:kern w:val="0"/>
          <w:sz w:val="18"/>
          <w:szCs w:val="18"/>
          <w14:ligatures w14:val="none"/>
        </w:rPr>
        <w:t>col</w:t>
      </w:r>
      <w:r w:rsidRPr="00564F70">
        <w:rPr>
          <w:rFonts w:ascii="Menlo" w:eastAsia="Times New Roman" w:hAnsi="Menlo" w:cs="Menlo"/>
          <w:color w:val="569CD6"/>
          <w:kern w:val="0"/>
          <w:sz w:val="18"/>
          <w:szCs w:val="18"/>
          <w14:ligatures w14:val="none"/>
        </w:rPr>
        <w:t>}</w:t>
      </w:r>
      <w:r w:rsidRPr="00564F70">
        <w:rPr>
          <w:rFonts w:ascii="Menlo" w:eastAsia="Times New Roman" w:hAnsi="Menlo" w:cs="Menlo"/>
          <w:color w:val="CE9178"/>
          <w:kern w:val="0"/>
          <w:sz w:val="18"/>
          <w:szCs w:val="18"/>
          <w14:ligatures w14:val="none"/>
        </w:rPr>
        <w:t>'</w:t>
      </w:r>
      <w:r w:rsidRPr="00564F70">
        <w:rPr>
          <w:rFonts w:ascii="Menlo" w:eastAsia="Times New Roman" w:hAnsi="Menlo" w:cs="Menlo"/>
          <w:color w:val="CCCCCC"/>
          <w:kern w:val="0"/>
          <w:sz w:val="18"/>
          <w:szCs w:val="18"/>
          <w14:ligatures w14:val="none"/>
        </w:rPr>
        <w:t>]</w:t>
      </w:r>
    </w:p>
    <w:p w14:paraId="775C6F22"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pipette.pick</w:t>
      </w:r>
      <w:proofErr w:type="gramEnd"/>
      <w:r w:rsidRPr="00564F70">
        <w:rPr>
          <w:rFonts w:ascii="Menlo" w:eastAsia="Times New Roman" w:hAnsi="Menlo" w:cs="Menlo"/>
          <w:color w:val="CCCCCC"/>
          <w:kern w:val="0"/>
          <w:sz w:val="18"/>
          <w:szCs w:val="18"/>
          <w14:ligatures w14:val="none"/>
        </w:rPr>
        <w:t>_up_tip</w:t>
      </w:r>
      <w:proofErr w:type="spellEnd"/>
      <w:r w:rsidRPr="00564F70">
        <w:rPr>
          <w:rFonts w:ascii="Menlo" w:eastAsia="Times New Roman" w:hAnsi="Menlo" w:cs="Menlo"/>
          <w:color w:val="CCCCCC"/>
          <w:kern w:val="0"/>
          <w:sz w:val="18"/>
          <w:szCs w:val="18"/>
          <w14:ligatures w14:val="none"/>
        </w:rPr>
        <w:t>(tiprack_200)</w:t>
      </w:r>
    </w:p>
    <w:p w14:paraId="3020694F"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pipette.aspirate</w:t>
      </w:r>
      <w:proofErr w:type="spellEnd"/>
      <w:proofErr w:type="gram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bicarb_vol</w:t>
      </w:r>
      <w:proofErr w:type="spellEnd"/>
      <w:r w:rsidRPr="00564F70">
        <w:rPr>
          <w:rFonts w:ascii="Menlo" w:eastAsia="Times New Roman" w:hAnsi="Menlo" w:cs="Menlo"/>
          <w:color w:val="CCCCCC"/>
          <w:kern w:val="0"/>
          <w:sz w:val="18"/>
          <w:szCs w:val="18"/>
          <w14:ligatures w14:val="none"/>
        </w:rPr>
        <w:t>, bicarbonate)</w:t>
      </w:r>
    </w:p>
    <w:p w14:paraId="6674BC36"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pipette.dispense</w:t>
      </w:r>
      <w:proofErr w:type="spellEnd"/>
      <w:proofErr w:type="gramEnd"/>
      <w:r w:rsidRPr="00564F70">
        <w:rPr>
          <w:rFonts w:ascii="Menlo" w:eastAsia="Times New Roman" w:hAnsi="Menlo" w:cs="Menlo"/>
          <w:color w:val="CCCCCC"/>
          <w:kern w:val="0"/>
          <w:sz w:val="18"/>
          <w:szCs w:val="18"/>
          <w14:ligatures w14:val="none"/>
        </w:rPr>
        <w:t>(</w:t>
      </w:r>
      <w:proofErr w:type="spellStart"/>
      <w:r w:rsidRPr="00564F70">
        <w:rPr>
          <w:rFonts w:ascii="Menlo" w:eastAsia="Times New Roman" w:hAnsi="Menlo" w:cs="Menlo"/>
          <w:color w:val="CCCCCC"/>
          <w:kern w:val="0"/>
          <w:sz w:val="18"/>
          <w:szCs w:val="18"/>
          <w14:ligatures w14:val="none"/>
        </w:rPr>
        <w:t>bicarb_vol</w:t>
      </w:r>
      <w:proofErr w:type="spellEnd"/>
      <w:r w:rsidRPr="00564F70">
        <w:rPr>
          <w:rFonts w:ascii="Menlo" w:eastAsia="Times New Roman" w:hAnsi="Menlo" w:cs="Menlo"/>
          <w:color w:val="CCCCCC"/>
          <w:kern w:val="0"/>
          <w:sz w:val="18"/>
          <w:szCs w:val="18"/>
          <w14:ligatures w14:val="none"/>
        </w:rPr>
        <w:t>, well)</w:t>
      </w:r>
    </w:p>
    <w:p w14:paraId="27654C85"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roofErr w:type="spellStart"/>
      <w:proofErr w:type="gramStart"/>
      <w:r w:rsidRPr="00564F70">
        <w:rPr>
          <w:rFonts w:ascii="Menlo" w:eastAsia="Times New Roman" w:hAnsi="Menlo" w:cs="Menlo"/>
          <w:color w:val="CCCCCC"/>
          <w:kern w:val="0"/>
          <w:sz w:val="18"/>
          <w:szCs w:val="18"/>
          <w14:ligatures w14:val="none"/>
        </w:rPr>
        <w:t>pipette.drop</w:t>
      </w:r>
      <w:proofErr w:type="gramEnd"/>
      <w:r w:rsidRPr="00564F70">
        <w:rPr>
          <w:rFonts w:ascii="Menlo" w:eastAsia="Times New Roman" w:hAnsi="Menlo" w:cs="Menlo"/>
          <w:color w:val="CCCCCC"/>
          <w:kern w:val="0"/>
          <w:sz w:val="18"/>
          <w:szCs w:val="18"/>
          <w14:ligatures w14:val="none"/>
        </w:rPr>
        <w:t>_</w:t>
      </w:r>
      <w:proofErr w:type="gramStart"/>
      <w:r w:rsidRPr="00564F70">
        <w:rPr>
          <w:rFonts w:ascii="Menlo" w:eastAsia="Times New Roman" w:hAnsi="Menlo" w:cs="Menlo"/>
          <w:color w:val="CCCCCC"/>
          <w:kern w:val="0"/>
          <w:sz w:val="18"/>
          <w:szCs w:val="18"/>
          <w14:ligatures w14:val="none"/>
        </w:rPr>
        <w:t>tip</w:t>
      </w:r>
      <w:proofErr w:type="spellEnd"/>
      <w:r w:rsidRPr="00564F70">
        <w:rPr>
          <w:rFonts w:ascii="Menlo" w:eastAsia="Times New Roman" w:hAnsi="Menlo" w:cs="Menlo"/>
          <w:color w:val="CCCCCC"/>
          <w:kern w:val="0"/>
          <w:sz w:val="18"/>
          <w:szCs w:val="18"/>
          <w14:ligatures w14:val="none"/>
        </w:rPr>
        <w:t>(</w:t>
      </w:r>
      <w:proofErr w:type="gramEnd"/>
      <w:r w:rsidRPr="00564F70">
        <w:rPr>
          <w:rFonts w:ascii="Menlo" w:eastAsia="Times New Roman" w:hAnsi="Menlo" w:cs="Menlo"/>
          <w:color w:val="CCCCCC"/>
          <w:kern w:val="0"/>
          <w:sz w:val="18"/>
          <w:szCs w:val="18"/>
          <w14:ligatures w14:val="none"/>
        </w:rPr>
        <w:t>)</w:t>
      </w:r>
    </w:p>
    <w:p w14:paraId="7435492E" w14:textId="77777777" w:rsidR="00564F70" w:rsidRPr="00564F70" w:rsidRDefault="00564F70" w:rsidP="00564F70">
      <w:pPr>
        <w:shd w:val="clear" w:color="auto" w:fill="1F1F1F"/>
        <w:spacing w:after="0" w:line="270" w:lineRule="atLeast"/>
        <w:rPr>
          <w:rFonts w:ascii="Menlo" w:eastAsia="Times New Roman" w:hAnsi="Menlo" w:cs="Menlo"/>
          <w:color w:val="CCCCCC"/>
          <w:kern w:val="0"/>
          <w:sz w:val="18"/>
          <w:szCs w:val="18"/>
          <w14:ligatures w14:val="none"/>
        </w:rPr>
      </w:pPr>
      <w:r w:rsidRPr="00564F70">
        <w:rPr>
          <w:rFonts w:ascii="Menlo" w:eastAsia="Times New Roman" w:hAnsi="Menlo" w:cs="Menlo"/>
          <w:color w:val="CCCCCC"/>
          <w:kern w:val="0"/>
          <w:sz w:val="18"/>
          <w:szCs w:val="18"/>
          <w14:ligatures w14:val="none"/>
        </w:rPr>
        <w:t xml:space="preserve">    </w:t>
      </w:r>
    </w:p>
    <w:p w14:paraId="4BBE1A19" w14:textId="77777777" w:rsidR="00F55AEF" w:rsidRDefault="00F55AEF" w:rsidP="00E21B58">
      <w:pPr>
        <w:pStyle w:val="NoSpacing"/>
      </w:pPr>
    </w:p>
    <w:p w14:paraId="33D496F4" w14:textId="77777777" w:rsidR="00D97096" w:rsidRDefault="00D97096" w:rsidP="00E21B58">
      <w:pPr>
        <w:pStyle w:val="NoSpacing"/>
      </w:pPr>
    </w:p>
    <w:p w14:paraId="6E251BB8" w14:textId="77777777" w:rsidR="008E01CE" w:rsidRDefault="008E01CE">
      <w:pPr>
        <w:rPr>
          <w:rFonts w:ascii="Arial" w:hAnsi="Arial" w:cs="Arial"/>
          <w:b/>
          <w:sz w:val="28"/>
          <w:szCs w:val="28"/>
        </w:rPr>
      </w:pPr>
      <w:r>
        <w:rPr>
          <w:rFonts w:ascii="Arial" w:hAnsi="Arial" w:cs="Arial"/>
          <w:b/>
          <w:sz w:val="28"/>
          <w:szCs w:val="28"/>
        </w:rPr>
        <w:br w:type="page"/>
      </w:r>
    </w:p>
    <w:p w14:paraId="072F52AF" w14:textId="755C39DF" w:rsidR="00AF4DDF" w:rsidRPr="00F74CB4" w:rsidRDefault="00AF4DDF" w:rsidP="00AF4DDF">
      <w:pPr>
        <w:jc w:val="both"/>
        <w:rPr>
          <w:rFonts w:ascii="Arial" w:hAnsi="Arial" w:cs="Arial"/>
          <w:b/>
        </w:rPr>
      </w:pPr>
      <w:r w:rsidRPr="00F74CB4">
        <w:rPr>
          <w:rFonts w:ascii="Arial" w:hAnsi="Arial" w:cs="Arial"/>
          <w:b/>
          <w:sz w:val="28"/>
          <w:szCs w:val="28"/>
        </w:rPr>
        <w:lastRenderedPageBreak/>
        <w:t>References</w:t>
      </w:r>
      <w:r w:rsidRPr="003D7C95">
        <w:rPr>
          <w:rFonts w:ascii="Arial" w:hAnsi="Arial" w:cs="Arial"/>
          <w:b/>
          <w:sz w:val="28"/>
          <w:szCs w:val="28"/>
        </w:rPr>
        <w:t>:</w:t>
      </w:r>
    </w:p>
    <w:p w14:paraId="66CEF6CC" w14:textId="105100E6" w:rsidR="00567115" w:rsidRDefault="00567115" w:rsidP="00AF4DDF">
      <w:pPr>
        <w:jc w:val="both"/>
        <w:rPr>
          <w:rFonts w:ascii="Arial" w:hAnsi="Arial" w:cs="Arial"/>
        </w:rPr>
      </w:pPr>
      <w:r>
        <w:rPr>
          <w:rFonts w:ascii="Arial" w:hAnsi="Arial" w:cs="Arial"/>
        </w:rPr>
        <w:t xml:space="preserve">(1) </w:t>
      </w:r>
      <w:r w:rsidRPr="00567115">
        <w:rPr>
          <w:rFonts w:ascii="Arial" w:hAnsi="Arial" w:cs="Arial"/>
        </w:rPr>
        <w:t xml:space="preserve">M. </w:t>
      </w:r>
      <w:proofErr w:type="spellStart"/>
      <w:r w:rsidRPr="00567115">
        <w:rPr>
          <w:rFonts w:ascii="Arial" w:hAnsi="Arial" w:cs="Arial"/>
        </w:rPr>
        <w:t>Douze</w:t>
      </w:r>
      <w:proofErr w:type="spellEnd"/>
      <w:r w:rsidRPr="00567115">
        <w:rPr>
          <w:rFonts w:ascii="Arial" w:hAnsi="Arial" w:cs="Arial"/>
        </w:rPr>
        <w:t xml:space="preserve"> et al., "THE FAISS LIBRARY," in IEEE Transactions on Big Data, </w:t>
      </w:r>
      <w:proofErr w:type="spellStart"/>
      <w:r w:rsidRPr="00567115">
        <w:rPr>
          <w:rFonts w:ascii="Arial" w:hAnsi="Arial" w:cs="Arial"/>
        </w:rPr>
        <w:t>doi</w:t>
      </w:r>
      <w:proofErr w:type="spellEnd"/>
      <w:r w:rsidRPr="00567115">
        <w:rPr>
          <w:rFonts w:ascii="Arial" w:hAnsi="Arial" w:cs="Arial"/>
        </w:rPr>
        <w:t>: 10.1109/TBDATA.2025.361847.</w:t>
      </w:r>
    </w:p>
    <w:p w14:paraId="3D83AD62" w14:textId="77777777" w:rsidR="00AF4DDF" w:rsidRPr="006E0B68" w:rsidRDefault="00AF4DDF" w:rsidP="00AF4DDF">
      <w:pPr>
        <w:jc w:val="both"/>
        <w:rPr>
          <w:rFonts w:ascii="Arial" w:hAnsi="Arial" w:cs="Arial"/>
        </w:rPr>
      </w:pPr>
      <w:r w:rsidRPr="006E0B68">
        <w:rPr>
          <w:rFonts w:ascii="Arial" w:hAnsi="Arial" w:cs="Arial"/>
        </w:rPr>
        <w:t>(</w:t>
      </w:r>
      <w:r>
        <w:rPr>
          <w:rFonts w:ascii="Arial" w:hAnsi="Arial" w:cs="Arial"/>
        </w:rPr>
        <w:t>2</w:t>
      </w:r>
      <w:r w:rsidRPr="006E0B68">
        <w:rPr>
          <w:rFonts w:ascii="Arial" w:hAnsi="Arial" w:cs="Arial"/>
        </w:rPr>
        <w:t xml:space="preserve">) Lyman, J.; Palmer, G., Recycling of Rare Earths and Iron from NdFeB Magnet Scrap. </w:t>
      </w:r>
      <w:r w:rsidRPr="006E0B68">
        <w:rPr>
          <w:rFonts w:ascii="Arial" w:hAnsi="Arial" w:cs="Arial"/>
          <w:i/>
        </w:rPr>
        <w:t xml:space="preserve">High Temperature Materials and Processes </w:t>
      </w:r>
      <w:r w:rsidRPr="006E0B68">
        <w:rPr>
          <w:rFonts w:ascii="Arial" w:hAnsi="Arial" w:cs="Arial"/>
          <w:b/>
        </w:rPr>
        <w:t>1993,</w:t>
      </w:r>
      <w:r w:rsidRPr="006E0B68">
        <w:rPr>
          <w:rFonts w:ascii="Arial" w:hAnsi="Arial" w:cs="Arial"/>
        </w:rPr>
        <w:t xml:space="preserve"> </w:t>
      </w:r>
      <w:r w:rsidRPr="006E0B68">
        <w:rPr>
          <w:rFonts w:ascii="Arial" w:hAnsi="Arial" w:cs="Arial"/>
          <w:i/>
        </w:rPr>
        <w:t>11</w:t>
      </w:r>
      <w:r w:rsidRPr="006E0B68">
        <w:rPr>
          <w:rFonts w:ascii="Arial" w:hAnsi="Arial" w:cs="Arial"/>
        </w:rPr>
        <w:t xml:space="preserve"> (1-4), 175-188.</w:t>
      </w:r>
    </w:p>
    <w:p w14:paraId="7F9F7013" w14:textId="77777777" w:rsidR="00AF4DDF" w:rsidRPr="006E0B68" w:rsidRDefault="00AF4DDF" w:rsidP="00AF4DDF">
      <w:pPr>
        <w:jc w:val="both"/>
        <w:rPr>
          <w:rFonts w:ascii="Arial" w:hAnsi="Arial" w:cs="Arial"/>
        </w:rPr>
      </w:pPr>
      <w:r w:rsidRPr="006E0B68">
        <w:rPr>
          <w:rFonts w:ascii="Arial" w:hAnsi="Arial" w:cs="Arial"/>
        </w:rPr>
        <w:t>(</w:t>
      </w:r>
      <w:r>
        <w:rPr>
          <w:rFonts w:ascii="Arial" w:hAnsi="Arial" w:cs="Arial"/>
        </w:rPr>
        <w:t>3</w:t>
      </w:r>
      <w:r w:rsidRPr="006E0B68">
        <w:rPr>
          <w:rFonts w:ascii="Arial" w:hAnsi="Arial" w:cs="Arial"/>
        </w:rPr>
        <w:t xml:space="preserve">) Kumari, A.; Jha, M. K.; Pathak, D. D., An Innovative Environmental Process for the Treatment of Scrap Nd-Fe-B Magnets. </w:t>
      </w:r>
      <w:r w:rsidRPr="006E0B68">
        <w:rPr>
          <w:rFonts w:ascii="Arial" w:hAnsi="Arial" w:cs="Arial"/>
          <w:i/>
        </w:rPr>
        <w:t xml:space="preserve">Journal of Environmental Management </w:t>
      </w:r>
      <w:r w:rsidRPr="006E0B68">
        <w:rPr>
          <w:rFonts w:ascii="Arial" w:hAnsi="Arial" w:cs="Arial"/>
          <w:b/>
        </w:rPr>
        <w:t>2020,</w:t>
      </w:r>
      <w:r w:rsidRPr="006E0B68">
        <w:rPr>
          <w:rFonts w:ascii="Arial" w:hAnsi="Arial" w:cs="Arial"/>
        </w:rPr>
        <w:t xml:space="preserve"> </w:t>
      </w:r>
      <w:r w:rsidRPr="006E0B68">
        <w:rPr>
          <w:rFonts w:ascii="Arial" w:hAnsi="Arial" w:cs="Arial"/>
          <w:i/>
        </w:rPr>
        <w:t>273</w:t>
      </w:r>
      <w:r w:rsidRPr="006E0B68">
        <w:rPr>
          <w:rFonts w:ascii="Arial" w:hAnsi="Arial" w:cs="Arial"/>
        </w:rPr>
        <w:t>, 111063.</w:t>
      </w:r>
    </w:p>
    <w:p w14:paraId="229B8330" w14:textId="77777777" w:rsidR="00AF4DDF" w:rsidRPr="006E0B68" w:rsidRDefault="00AF4DDF" w:rsidP="00AF4DDF">
      <w:pPr>
        <w:jc w:val="both"/>
        <w:rPr>
          <w:rFonts w:ascii="Arial" w:hAnsi="Arial" w:cs="Arial"/>
        </w:rPr>
      </w:pPr>
    </w:p>
    <w:p w14:paraId="204BC7DA" w14:textId="77777777" w:rsidR="00AF4DDF" w:rsidRPr="004931FA" w:rsidRDefault="00AF4DDF" w:rsidP="00E21B58">
      <w:pPr>
        <w:pStyle w:val="NoSpacing"/>
      </w:pPr>
    </w:p>
    <w:sectPr w:rsidR="00AF4DDF" w:rsidRPr="004931F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enlo">
    <w:altName w:val="Leelawadee UI"/>
    <w:charset w:val="00"/>
    <w:family w:val="modern"/>
    <w:pitch w:val="fixed"/>
    <w:sig w:usb0="E60022FF" w:usb1="D200F9FB" w:usb2="02000028" w:usb3="00000000" w:csb0="000001D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90FC9"/>
    <w:multiLevelType w:val="hybridMultilevel"/>
    <w:tmpl w:val="67905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972F45"/>
    <w:multiLevelType w:val="hybridMultilevel"/>
    <w:tmpl w:val="16203E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8E6F10"/>
    <w:multiLevelType w:val="hybridMultilevel"/>
    <w:tmpl w:val="2646B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6E260E"/>
    <w:multiLevelType w:val="hybridMultilevel"/>
    <w:tmpl w:val="2728B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8C26D74"/>
    <w:multiLevelType w:val="hybridMultilevel"/>
    <w:tmpl w:val="875C5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0726EB0"/>
    <w:multiLevelType w:val="hybridMultilevel"/>
    <w:tmpl w:val="5D027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6B70166"/>
    <w:multiLevelType w:val="hybridMultilevel"/>
    <w:tmpl w:val="C51E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9274731">
    <w:abstractNumId w:val="4"/>
  </w:num>
  <w:num w:numId="2" w16cid:durableId="1437408493">
    <w:abstractNumId w:val="6"/>
  </w:num>
  <w:num w:numId="3" w16cid:durableId="1499687604">
    <w:abstractNumId w:val="5"/>
  </w:num>
  <w:num w:numId="4" w16cid:durableId="1951931970">
    <w:abstractNumId w:val="1"/>
  </w:num>
  <w:num w:numId="5" w16cid:durableId="2072187324">
    <w:abstractNumId w:val="0"/>
  </w:num>
  <w:num w:numId="6" w16cid:durableId="281965379">
    <w:abstractNumId w:val="3"/>
  </w:num>
  <w:num w:numId="7" w16cid:durableId="3613980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2FFB"/>
    <w:rsid w:val="00000029"/>
    <w:rsid w:val="00002E27"/>
    <w:rsid w:val="0000321D"/>
    <w:rsid w:val="0000638B"/>
    <w:rsid w:val="00012FEA"/>
    <w:rsid w:val="0001490B"/>
    <w:rsid w:val="00015B49"/>
    <w:rsid w:val="00017247"/>
    <w:rsid w:val="00022B7A"/>
    <w:rsid w:val="000252E2"/>
    <w:rsid w:val="000275D0"/>
    <w:rsid w:val="000277D8"/>
    <w:rsid w:val="00034A3E"/>
    <w:rsid w:val="00042682"/>
    <w:rsid w:val="00045F76"/>
    <w:rsid w:val="000478D7"/>
    <w:rsid w:val="00047C95"/>
    <w:rsid w:val="00053EEC"/>
    <w:rsid w:val="000634E4"/>
    <w:rsid w:val="00066263"/>
    <w:rsid w:val="000667CD"/>
    <w:rsid w:val="00067950"/>
    <w:rsid w:val="00070B68"/>
    <w:rsid w:val="000732D4"/>
    <w:rsid w:val="00073B82"/>
    <w:rsid w:val="00073C24"/>
    <w:rsid w:val="00077955"/>
    <w:rsid w:val="00087BC6"/>
    <w:rsid w:val="00087C77"/>
    <w:rsid w:val="000940CC"/>
    <w:rsid w:val="00094DA2"/>
    <w:rsid w:val="000A1887"/>
    <w:rsid w:val="000A2047"/>
    <w:rsid w:val="000A26D8"/>
    <w:rsid w:val="000A4A20"/>
    <w:rsid w:val="000A73BA"/>
    <w:rsid w:val="000B06F2"/>
    <w:rsid w:val="000B0C4D"/>
    <w:rsid w:val="000B425B"/>
    <w:rsid w:val="000C10F6"/>
    <w:rsid w:val="000C294E"/>
    <w:rsid w:val="000C2DF3"/>
    <w:rsid w:val="000C7E61"/>
    <w:rsid w:val="000D097B"/>
    <w:rsid w:val="000D2098"/>
    <w:rsid w:val="000D3E6B"/>
    <w:rsid w:val="000D5959"/>
    <w:rsid w:val="000D760C"/>
    <w:rsid w:val="000E08EE"/>
    <w:rsid w:val="000E306C"/>
    <w:rsid w:val="000E5CFD"/>
    <w:rsid w:val="000E5DEB"/>
    <w:rsid w:val="000F0999"/>
    <w:rsid w:val="000F1F89"/>
    <w:rsid w:val="000F1FD7"/>
    <w:rsid w:val="000F59F0"/>
    <w:rsid w:val="000F7343"/>
    <w:rsid w:val="00102DED"/>
    <w:rsid w:val="00110833"/>
    <w:rsid w:val="00115913"/>
    <w:rsid w:val="00115FD8"/>
    <w:rsid w:val="00126F70"/>
    <w:rsid w:val="00130046"/>
    <w:rsid w:val="00130949"/>
    <w:rsid w:val="0013471A"/>
    <w:rsid w:val="001347B1"/>
    <w:rsid w:val="00141DB1"/>
    <w:rsid w:val="001444C8"/>
    <w:rsid w:val="00145DA5"/>
    <w:rsid w:val="00150B17"/>
    <w:rsid w:val="00151B9A"/>
    <w:rsid w:val="001606BD"/>
    <w:rsid w:val="001609B1"/>
    <w:rsid w:val="00161D55"/>
    <w:rsid w:val="00163F85"/>
    <w:rsid w:val="00166067"/>
    <w:rsid w:val="00167F33"/>
    <w:rsid w:val="00174E80"/>
    <w:rsid w:val="001756D4"/>
    <w:rsid w:val="0017619C"/>
    <w:rsid w:val="0017685F"/>
    <w:rsid w:val="00184AD4"/>
    <w:rsid w:val="0018612D"/>
    <w:rsid w:val="00186DC6"/>
    <w:rsid w:val="00193D1B"/>
    <w:rsid w:val="001A1DA6"/>
    <w:rsid w:val="001A2E63"/>
    <w:rsid w:val="001A3CD4"/>
    <w:rsid w:val="001C71E1"/>
    <w:rsid w:val="001C7C7E"/>
    <w:rsid w:val="001D2AE2"/>
    <w:rsid w:val="001D5E98"/>
    <w:rsid w:val="001D6AF3"/>
    <w:rsid w:val="001E12F3"/>
    <w:rsid w:val="001E1ABB"/>
    <w:rsid w:val="001E1D25"/>
    <w:rsid w:val="001E31EA"/>
    <w:rsid w:val="001E47AF"/>
    <w:rsid w:val="001E77F2"/>
    <w:rsid w:val="001E7DBA"/>
    <w:rsid w:val="001F00AE"/>
    <w:rsid w:val="001F4670"/>
    <w:rsid w:val="001F4E51"/>
    <w:rsid w:val="001F648E"/>
    <w:rsid w:val="001F703D"/>
    <w:rsid w:val="00200149"/>
    <w:rsid w:val="0020293F"/>
    <w:rsid w:val="00203CCE"/>
    <w:rsid w:val="00205A5D"/>
    <w:rsid w:val="00207333"/>
    <w:rsid w:val="00213398"/>
    <w:rsid w:val="00213C2E"/>
    <w:rsid w:val="00220637"/>
    <w:rsid w:val="00225803"/>
    <w:rsid w:val="002279BF"/>
    <w:rsid w:val="002310F8"/>
    <w:rsid w:val="00231B11"/>
    <w:rsid w:val="002330EA"/>
    <w:rsid w:val="002371DC"/>
    <w:rsid w:val="002426BB"/>
    <w:rsid w:val="00250862"/>
    <w:rsid w:val="00253C1F"/>
    <w:rsid w:val="00255616"/>
    <w:rsid w:val="00260244"/>
    <w:rsid w:val="00262427"/>
    <w:rsid w:val="00264388"/>
    <w:rsid w:val="00271ED8"/>
    <w:rsid w:val="00277A3B"/>
    <w:rsid w:val="002819DA"/>
    <w:rsid w:val="00283C81"/>
    <w:rsid w:val="0028530B"/>
    <w:rsid w:val="00285FD8"/>
    <w:rsid w:val="00293AB9"/>
    <w:rsid w:val="00293EF1"/>
    <w:rsid w:val="0029409A"/>
    <w:rsid w:val="00296E47"/>
    <w:rsid w:val="002979FF"/>
    <w:rsid w:val="002A0710"/>
    <w:rsid w:val="002A4E58"/>
    <w:rsid w:val="002A5DF1"/>
    <w:rsid w:val="002B04DA"/>
    <w:rsid w:val="002C65CE"/>
    <w:rsid w:val="002D0824"/>
    <w:rsid w:val="002D324A"/>
    <w:rsid w:val="002E79AD"/>
    <w:rsid w:val="002F7693"/>
    <w:rsid w:val="00300AA3"/>
    <w:rsid w:val="003014EC"/>
    <w:rsid w:val="00304DC5"/>
    <w:rsid w:val="00306675"/>
    <w:rsid w:val="00307DD4"/>
    <w:rsid w:val="00325290"/>
    <w:rsid w:val="00330BBA"/>
    <w:rsid w:val="00334E9F"/>
    <w:rsid w:val="00336EF3"/>
    <w:rsid w:val="00340396"/>
    <w:rsid w:val="00344696"/>
    <w:rsid w:val="00344D52"/>
    <w:rsid w:val="003522AE"/>
    <w:rsid w:val="00357F08"/>
    <w:rsid w:val="00361486"/>
    <w:rsid w:val="00364649"/>
    <w:rsid w:val="00365951"/>
    <w:rsid w:val="00367051"/>
    <w:rsid w:val="0037057E"/>
    <w:rsid w:val="0037086F"/>
    <w:rsid w:val="003839AD"/>
    <w:rsid w:val="003858F8"/>
    <w:rsid w:val="00386800"/>
    <w:rsid w:val="00392523"/>
    <w:rsid w:val="0039407B"/>
    <w:rsid w:val="003966C4"/>
    <w:rsid w:val="003A26B6"/>
    <w:rsid w:val="003A2E37"/>
    <w:rsid w:val="003A2F97"/>
    <w:rsid w:val="003A59D0"/>
    <w:rsid w:val="003A65B2"/>
    <w:rsid w:val="003A7BE0"/>
    <w:rsid w:val="003B04D2"/>
    <w:rsid w:val="003B612A"/>
    <w:rsid w:val="003C12D9"/>
    <w:rsid w:val="003C2869"/>
    <w:rsid w:val="003C3AA7"/>
    <w:rsid w:val="003C5639"/>
    <w:rsid w:val="003C7F7E"/>
    <w:rsid w:val="003D2D12"/>
    <w:rsid w:val="003D4483"/>
    <w:rsid w:val="003D7A9F"/>
    <w:rsid w:val="003D7C95"/>
    <w:rsid w:val="003E0384"/>
    <w:rsid w:val="003E0BDD"/>
    <w:rsid w:val="003E773D"/>
    <w:rsid w:val="00401497"/>
    <w:rsid w:val="00401A1C"/>
    <w:rsid w:val="00404B16"/>
    <w:rsid w:val="004066CD"/>
    <w:rsid w:val="00416FF0"/>
    <w:rsid w:val="00420A7D"/>
    <w:rsid w:val="00420D7A"/>
    <w:rsid w:val="0043299B"/>
    <w:rsid w:val="00456AB3"/>
    <w:rsid w:val="00467316"/>
    <w:rsid w:val="004679E8"/>
    <w:rsid w:val="00471882"/>
    <w:rsid w:val="004720E5"/>
    <w:rsid w:val="0047287E"/>
    <w:rsid w:val="00473A0E"/>
    <w:rsid w:val="00473C14"/>
    <w:rsid w:val="00484621"/>
    <w:rsid w:val="00485EE6"/>
    <w:rsid w:val="004931FA"/>
    <w:rsid w:val="004A208D"/>
    <w:rsid w:val="004B34BE"/>
    <w:rsid w:val="004B4817"/>
    <w:rsid w:val="004B50E2"/>
    <w:rsid w:val="004B576A"/>
    <w:rsid w:val="004B670F"/>
    <w:rsid w:val="004C01B7"/>
    <w:rsid w:val="004C02FB"/>
    <w:rsid w:val="004C1C67"/>
    <w:rsid w:val="004C2D38"/>
    <w:rsid w:val="004C50E9"/>
    <w:rsid w:val="004C6A63"/>
    <w:rsid w:val="004C757F"/>
    <w:rsid w:val="004D2A9C"/>
    <w:rsid w:val="004D2EB5"/>
    <w:rsid w:val="004D3FB8"/>
    <w:rsid w:val="004D430F"/>
    <w:rsid w:val="004E27CA"/>
    <w:rsid w:val="004E46FC"/>
    <w:rsid w:val="004F54D6"/>
    <w:rsid w:val="005000ED"/>
    <w:rsid w:val="005040A3"/>
    <w:rsid w:val="00505D71"/>
    <w:rsid w:val="0050799C"/>
    <w:rsid w:val="00507CF1"/>
    <w:rsid w:val="005205EF"/>
    <w:rsid w:val="005264AC"/>
    <w:rsid w:val="0053027B"/>
    <w:rsid w:val="00532A10"/>
    <w:rsid w:val="00532C4B"/>
    <w:rsid w:val="0053406A"/>
    <w:rsid w:val="0053429B"/>
    <w:rsid w:val="005405F9"/>
    <w:rsid w:val="00543185"/>
    <w:rsid w:val="00543B6E"/>
    <w:rsid w:val="005455FB"/>
    <w:rsid w:val="00553801"/>
    <w:rsid w:val="00556024"/>
    <w:rsid w:val="00556034"/>
    <w:rsid w:val="005600D6"/>
    <w:rsid w:val="00564F70"/>
    <w:rsid w:val="00565DDB"/>
    <w:rsid w:val="00567115"/>
    <w:rsid w:val="005738CB"/>
    <w:rsid w:val="005824EF"/>
    <w:rsid w:val="00583DFC"/>
    <w:rsid w:val="00585303"/>
    <w:rsid w:val="005925E3"/>
    <w:rsid w:val="00593E28"/>
    <w:rsid w:val="00596B9C"/>
    <w:rsid w:val="005A76B3"/>
    <w:rsid w:val="005B281E"/>
    <w:rsid w:val="005B35B7"/>
    <w:rsid w:val="005B6368"/>
    <w:rsid w:val="005C0946"/>
    <w:rsid w:val="005C16E7"/>
    <w:rsid w:val="005C6D1C"/>
    <w:rsid w:val="005C75A9"/>
    <w:rsid w:val="005D2120"/>
    <w:rsid w:val="005D6312"/>
    <w:rsid w:val="005E377F"/>
    <w:rsid w:val="005E4DCE"/>
    <w:rsid w:val="005E592B"/>
    <w:rsid w:val="006064BF"/>
    <w:rsid w:val="0061091F"/>
    <w:rsid w:val="00612E10"/>
    <w:rsid w:val="00613EDF"/>
    <w:rsid w:val="00615361"/>
    <w:rsid w:val="00616E6E"/>
    <w:rsid w:val="00626B56"/>
    <w:rsid w:val="00626D98"/>
    <w:rsid w:val="00633AF5"/>
    <w:rsid w:val="006376F2"/>
    <w:rsid w:val="00637D2E"/>
    <w:rsid w:val="00645D3B"/>
    <w:rsid w:val="00647A4E"/>
    <w:rsid w:val="006524F0"/>
    <w:rsid w:val="00652A9C"/>
    <w:rsid w:val="00657730"/>
    <w:rsid w:val="00657E8E"/>
    <w:rsid w:val="006606B2"/>
    <w:rsid w:val="006623E6"/>
    <w:rsid w:val="00664152"/>
    <w:rsid w:val="00667B9F"/>
    <w:rsid w:val="0067049E"/>
    <w:rsid w:val="00674B08"/>
    <w:rsid w:val="0067625D"/>
    <w:rsid w:val="00677FD0"/>
    <w:rsid w:val="00680FDD"/>
    <w:rsid w:val="0069131D"/>
    <w:rsid w:val="006932B6"/>
    <w:rsid w:val="00693B75"/>
    <w:rsid w:val="006A0571"/>
    <w:rsid w:val="006A061F"/>
    <w:rsid w:val="006B0650"/>
    <w:rsid w:val="006B6862"/>
    <w:rsid w:val="006C21FE"/>
    <w:rsid w:val="006C4DBB"/>
    <w:rsid w:val="006C6F41"/>
    <w:rsid w:val="006D0BBC"/>
    <w:rsid w:val="006D0F07"/>
    <w:rsid w:val="006D4DEC"/>
    <w:rsid w:val="006D676A"/>
    <w:rsid w:val="006E07E8"/>
    <w:rsid w:val="006E0B68"/>
    <w:rsid w:val="006E1845"/>
    <w:rsid w:val="006E3C18"/>
    <w:rsid w:val="006E3E3B"/>
    <w:rsid w:val="006E401C"/>
    <w:rsid w:val="006E41ED"/>
    <w:rsid w:val="00702317"/>
    <w:rsid w:val="00703371"/>
    <w:rsid w:val="00724AEC"/>
    <w:rsid w:val="007253B2"/>
    <w:rsid w:val="00726E95"/>
    <w:rsid w:val="00733B4C"/>
    <w:rsid w:val="0073573B"/>
    <w:rsid w:val="00740FA9"/>
    <w:rsid w:val="00741F3A"/>
    <w:rsid w:val="007508DE"/>
    <w:rsid w:val="00752382"/>
    <w:rsid w:val="00754CEA"/>
    <w:rsid w:val="007612C6"/>
    <w:rsid w:val="00761BD3"/>
    <w:rsid w:val="007643F6"/>
    <w:rsid w:val="00776233"/>
    <w:rsid w:val="007812F9"/>
    <w:rsid w:val="00781845"/>
    <w:rsid w:val="00781941"/>
    <w:rsid w:val="00783243"/>
    <w:rsid w:val="0078407B"/>
    <w:rsid w:val="00784420"/>
    <w:rsid w:val="00784C3E"/>
    <w:rsid w:val="0079067E"/>
    <w:rsid w:val="00794B92"/>
    <w:rsid w:val="007A0D94"/>
    <w:rsid w:val="007A40A7"/>
    <w:rsid w:val="007A644D"/>
    <w:rsid w:val="007B0D4B"/>
    <w:rsid w:val="007B0DAB"/>
    <w:rsid w:val="007C3E0D"/>
    <w:rsid w:val="007C691F"/>
    <w:rsid w:val="007D0B58"/>
    <w:rsid w:val="007D52F0"/>
    <w:rsid w:val="007D62C0"/>
    <w:rsid w:val="007D68C1"/>
    <w:rsid w:val="007E01AE"/>
    <w:rsid w:val="007E22C6"/>
    <w:rsid w:val="007E6D6B"/>
    <w:rsid w:val="007F2C9A"/>
    <w:rsid w:val="00801AD2"/>
    <w:rsid w:val="008020ED"/>
    <w:rsid w:val="0080423D"/>
    <w:rsid w:val="00804CED"/>
    <w:rsid w:val="00805B6C"/>
    <w:rsid w:val="00805CB8"/>
    <w:rsid w:val="008079F4"/>
    <w:rsid w:val="00812E6A"/>
    <w:rsid w:val="00815650"/>
    <w:rsid w:val="008160DB"/>
    <w:rsid w:val="00823854"/>
    <w:rsid w:val="00826DAF"/>
    <w:rsid w:val="00827E6C"/>
    <w:rsid w:val="008328EE"/>
    <w:rsid w:val="008359FC"/>
    <w:rsid w:val="00843D26"/>
    <w:rsid w:val="00855B53"/>
    <w:rsid w:val="008565A1"/>
    <w:rsid w:val="008612C3"/>
    <w:rsid w:val="008613B1"/>
    <w:rsid w:val="008617C1"/>
    <w:rsid w:val="00862886"/>
    <w:rsid w:val="008650EE"/>
    <w:rsid w:val="00865629"/>
    <w:rsid w:val="00866967"/>
    <w:rsid w:val="00874A4A"/>
    <w:rsid w:val="008B1363"/>
    <w:rsid w:val="008B2F19"/>
    <w:rsid w:val="008B537C"/>
    <w:rsid w:val="008B5BCB"/>
    <w:rsid w:val="008B5F07"/>
    <w:rsid w:val="008B7A77"/>
    <w:rsid w:val="008C3908"/>
    <w:rsid w:val="008C6B0D"/>
    <w:rsid w:val="008D10FD"/>
    <w:rsid w:val="008D3B09"/>
    <w:rsid w:val="008D7897"/>
    <w:rsid w:val="008E01CE"/>
    <w:rsid w:val="008E103E"/>
    <w:rsid w:val="008F1756"/>
    <w:rsid w:val="008F517F"/>
    <w:rsid w:val="008F60CB"/>
    <w:rsid w:val="009025F7"/>
    <w:rsid w:val="00904726"/>
    <w:rsid w:val="00906842"/>
    <w:rsid w:val="00906F3F"/>
    <w:rsid w:val="00910E28"/>
    <w:rsid w:val="00913A53"/>
    <w:rsid w:val="00920346"/>
    <w:rsid w:val="009217CC"/>
    <w:rsid w:val="009231F0"/>
    <w:rsid w:val="0092460B"/>
    <w:rsid w:val="0092756E"/>
    <w:rsid w:val="0093073E"/>
    <w:rsid w:val="00930D21"/>
    <w:rsid w:val="00932D62"/>
    <w:rsid w:val="00942005"/>
    <w:rsid w:val="009448BC"/>
    <w:rsid w:val="00947330"/>
    <w:rsid w:val="00947EA2"/>
    <w:rsid w:val="009550F0"/>
    <w:rsid w:val="00957626"/>
    <w:rsid w:val="00960DFE"/>
    <w:rsid w:val="009621B1"/>
    <w:rsid w:val="00962FFB"/>
    <w:rsid w:val="009671ED"/>
    <w:rsid w:val="0096726B"/>
    <w:rsid w:val="009723A1"/>
    <w:rsid w:val="009761AA"/>
    <w:rsid w:val="00976E50"/>
    <w:rsid w:val="009814C8"/>
    <w:rsid w:val="00981507"/>
    <w:rsid w:val="009831BA"/>
    <w:rsid w:val="0098325E"/>
    <w:rsid w:val="00990FB5"/>
    <w:rsid w:val="00991F1B"/>
    <w:rsid w:val="009A06B0"/>
    <w:rsid w:val="009A2EE5"/>
    <w:rsid w:val="009A43BD"/>
    <w:rsid w:val="009A43E6"/>
    <w:rsid w:val="009A48F9"/>
    <w:rsid w:val="009B23BE"/>
    <w:rsid w:val="009B67F3"/>
    <w:rsid w:val="009C5CDB"/>
    <w:rsid w:val="009D4537"/>
    <w:rsid w:val="009D778B"/>
    <w:rsid w:val="009E2B91"/>
    <w:rsid w:val="009E4C1C"/>
    <w:rsid w:val="009E55F4"/>
    <w:rsid w:val="009F746D"/>
    <w:rsid w:val="00A05152"/>
    <w:rsid w:val="00A07912"/>
    <w:rsid w:val="00A109FB"/>
    <w:rsid w:val="00A12D3C"/>
    <w:rsid w:val="00A22BE7"/>
    <w:rsid w:val="00A24975"/>
    <w:rsid w:val="00A27E60"/>
    <w:rsid w:val="00A3301A"/>
    <w:rsid w:val="00A34006"/>
    <w:rsid w:val="00A3480D"/>
    <w:rsid w:val="00A36F1A"/>
    <w:rsid w:val="00A52D80"/>
    <w:rsid w:val="00A53210"/>
    <w:rsid w:val="00A535B3"/>
    <w:rsid w:val="00A554DA"/>
    <w:rsid w:val="00A57604"/>
    <w:rsid w:val="00A60573"/>
    <w:rsid w:val="00A63371"/>
    <w:rsid w:val="00A70B30"/>
    <w:rsid w:val="00A740F3"/>
    <w:rsid w:val="00A7550B"/>
    <w:rsid w:val="00A76126"/>
    <w:rsid w:val="00A81D91"/>
    <w:rsid w:val="00A83EE7"/>
    <w:rsid w:val="00A848EC"/>
    <w:rsid w:val="00A944EE"/>
    <w:rsid w:val="00A950BE"/>
    <w:rsid w:val="00A979A7"/>
    <w:rsid w:val="00AA4B3D"/>
    <w:rsid w:val="00AB3FE7"/>
    <w:rsid w:val="00AB739B"/>
    <w:rsid w:val="00AC47ED"/>
    <w:rsid w:val="00AC52F2"/>
    <w:rsid w:val="00AD1E93"/>
    <w:rsid w:val="00AD3964"/>
    <w:rsid w:val="00AD67EF"/>
    <w:rsid w:val="00AD73DD"/>
    <w:rsid w:val="00AE3092"/>
    <w:rsid w:val="00AE7749"/>
    <w:rsid w:val="00AF08F7"/>
    <w:rsid w:val="00AF3226"/>
    <w:rsid w:val="00AF4DDF"/>
    <w:rsid w:val="00AF731E"/>
    <w:rsid w:val="00B01533"/>
    <w:rsid w:val="00B0421B"/>
    <w:rsid w:val="00B04BBB"/>
    <w:rsid w:val="00B05874"/>
    <w:rsid w:val="00B07421"/>
    <w:rsid w:val="00B15D7B"/>
    <w:rsid w:val="00B1643B"/>
    <w:rsid w:val="00B17819"/>
    <w:rsid w:val="00B2009F"/>
    <w:rsid w:val="00B21355"/>
    <w:rsid w:val="00B23783"/>
    <w:rsid w:val="00B30FD4"/>
    <w:rsid w:val="00B31BA7"/>
    <w:rsid w:val="00B361A2"/>
    <w:rsid w:val="00B366A3"/>
    <w:rsid w:val="00B37594"/>
    <w:rsid w:val="00B37804"/>
    <w:rsid w:val="00B43CDD"/>
    <w:rsid w:val="00B44522"/>
    <w:rsid w:val="00B476BE"/>
    <w:rsid w:val="00B5042F"/>
    <w:rsid w:val="00B51987"/>
    <w:rsid w:val="00B5324D"/>
    <w:rsid w:val="00B66341"/>
    <w:rsid w:val="00B66479"/>
    <w:rsid w:val="00B67A12"/>
    <w:rsid w:val="00B706DE"/>
    <w:rsid w:val="00B70A0F"/>
    <w:rsid w:val="00B734AA"/>
    <w:rsid w:val="00B80310"/>
    <w:rsid w:val="00B82142"/>
    <w:rsid w:val="00B82C3A"/>
    <w:rsid w:val="00B867D0"/>
    <w:rsid w:val="00B90E02"/>
    <w:rsid w:val="00B93109"/>
    <w:rsid w:val="00B97B5C"/>
    <w:rsid w:val="00BA1763"/>
    <w:rsid w:val="00BA4233"/>
    <w:rsid w:val="00BA424F"/>
    <w:rsid w:val="00BA51AA"/>
    <w:rsid w:val="00BB66BF"/>
    <w:rsid w:val="00BB6D48"/>
    <w:rsid w:val="00BB7A6B"/>
    <w:rsid w:val="00BC0632"/>
    <w:rsid w:val="00BC1A0A"/>
    <w:rsid w:val="00BC4FFA"/>
    <w:rsid w:val="00BC69DE"/>
    <w:rsid w:val="00BC6E0C"/>
    <w:rsid w:val="00BD11F2"/>
    <w:rsid w:val="00BD6726"/>
    <w:rsid w:val="00BD7E00"/>
    <w:rsid w:val="00BF6317"/>
    <w:rsid w:val="00C06614"/>
    <w:rsid w:val="00C108C5"/>
    <w:rsid w:val="00C12450"/>
    <w:rsid w:val="00C166B7"/>
    <w:rsid w:val="00C16F57"/>
    <w:rsid w:val="00C23043"/>
    <w:rsid w:val="00C2312A"/>
    <w:rsid w:val="00C26174"/>
    <w:rsid w:val="00C3678F"/>
    <w:rsid w:val="00C40174"/>
    <w:rsid w:val="00C47861"/>
    <w:rsid w:val="00C50265"/>
    <w:rsid w:val="00C51478"/>
    <w:rsid w:val="00C5203E"/>
    <w:rsid w:val="00C52F9F"/>
    <w:rsid w:val="00C559B4"/>
    <w:rsid w:val="00C5779D"/>
    <w:rsid w:val="00C712F1"/>
    <w:rsid w:val="00C753E4"/>
    <w:rsid w:val="00C77A9F"/>
    <w:rsid w:val="00C83D21"/>
    <w:rsid w:val="00C86983"/>
    <w:rsid w:val="00C92F97"/>
    <w:rsid w:val="00C940BC"/>
    <w:rsid w:val="00C96055"/>
    <w:rsid w:val="00CA0A07"/>
    <w:rsid w:val="00CA7AAB"/>
    <w:rsid w:val="00CB0408"/>
    <w:rsid w:val="00CB138C"/>
    <w:rsid w:val="00CB381A"/>
    <w:rsid w:val="00CB3830"/>
    <w:rsid w:val="00CB4A41"/>
    <w:rsid w:val="00CC11FA"/>
    <w:rsid w:val="00CC7B53"/>
    <w:rsid w:val="00CD1EB7"/>
    <w:rsid w:val="00CD3878"/>
    <w:rsid w:val="00CD707A"/>
    <w:rsid w:val="00CE3DF2"/>
    <w:rsid w:val="00D04642"/>
    <w:rsid w:val="00D07904"/>
    <w:rsid w:val="00D10E1E"/>
    <w:rsid w:val="00D1215B"/>
    <w:rsid w:val="00D148E9"/>
    <w:rsid w:val="00D16522"/>
    <w:rsid w:val="00D16D60"/>
    <w:rsid w:val="00D21965"/>
    <w:rsid w:val="00D2398E"/>
    <w:rsid w:val="00D261A5"/>
    <w:rsid w:val="00D26E80"/>
    <w:rsid w:val="00D272A3"/>
    <w:rsid w:val="00D273E3"/>
    <w:rsid w:val="00D27D15"/>
    <w:rsid w:val="00D312C3"/>
    <w:rsid w:val="00D35471"/>
    <w:rsid w:val="00D41B27"/>
    <w:rsid w:val="00D50BC5"/>
    <w:rsid w:val="00D62BD4"/>
    <w:rsid w:val="00D6481C"/>
    <w:rsid w:val="00D73CD8"/>
    <w:rsid w:val="00D75B8E"/>
    <w:rsid w:val="00D81F53"/>
    <w:rsid w:val="00D836C8"/>
    <w:rsid w:val="00D84C42"/>
    <w:rsid w:val="00D91D38"/>
    <w:rsid w:val="00D94879"/>
    <w:rsid w:val="00D97096"/>
    <w:rsid w:val="00DA0399"/>
    <w:rsid w:val="00DA2563"/>
    <w:rsid w:val="00DA5FA8"/>
    <w:rsid w:val="00DB0E0D"/>
    <w:rsid w:val="00DB50C5"/>
    <w:rsid w:val="00DB5422"/>
    <w:rsid w:val="00DC6123"/>
    <w:rsid w:val="00DD007A"/>
    <w:rsid w:val="00DD2E9D"/>
    <w:rsid w:val="00DE0873"/>
    <w:rsid w:val="00DE5494"/>
    <w:rsid w:val="00DF3B40"/>
    <w:rsid w:val="00DF4EA2"/>
    <w:rsid w:val="00DF4F64"/>
    <w:rsid w:val="00DF5841"/>
    <w:rsid w:val="00E0049C"/>
    <w:rsid w:val="00E014C1"/>
    <w:rsid w:val="00E016F6"/>
    <w:rsid w:val="00E0516F"/>
    <w:rsid w:val="00E151E9"/>
    <w:rsid w:val="00E16D86"/>
    <w:rsid w:val="00E179A0"/>
    <w:rsid w:val="00E202DF"/>
    <w:rsid w:val="00E21B58"/>
    <w:rsid w:val="00E229BE"/>
    <w:rsid w:val="00E24AD4"/>
    <w:rsid w:val="00E25396"/>
    <w:rsid w:val="00E27BFF"/>
    <w:rsid w:val="00E302E4"/>
    <w:rsid w:val="00E30A6A"/>
    <w:rsid w:val="00E34F86"/>
    <w:rsid w:val="00E37000"/>
    <w:rsid w:val="00E4567D"/>
    <w:rsid w:val="00E509D0"/>
    <w:rsid w:val="00E572CB"/>
    <w:rsid w:val="00E579AF"/>
    <w:rsid w:val="00E60AC9"/>
    <w:rsid w:val="00E611C5"/>
    <w:rsid w:val="00E62D91"/>
    <w:rsid w:val="00E6377B"/>
    <w:rsid w:val="00E706A2"/>
    <w:rsid w:val="00E71917"/>
    <w:rsid w:val="00E72B93"/>
    <w:rsid w:val="00E80891"/>
    <w:rsid w:val="00E924C3"/>
    <w:rsid w:val="00E935A4"/>
    <w:rsid w:val="00E93D9F"/>
    <w:rsid w:val="00E96849"/>
    <w:rsid w:val="00E96BD0"/>
    <w:rsid w:val="00EA309C"/>
    <w:rsid w:val="00EA3941"/>
    <w:rsid w:val="00EA39FE"/>
    <w:rsid w:val="00EB5242"/>
    <w:rsid w:val="00EB6AEC"/>
    <w:rsid w:val="00EB7465"/>
    <w:rsid w:val="00EC2357"/>
    <w:rsid w:val="00EC2CF1"/>
    <w:rsid w:val="00EC589C"/>
    <w:rsid w:val="00ED2229"/>
    <w:rsid w:val="00ED6F44"/>
    <w:rsid w:val="00ED7A30"/>
    <w:rsid w:val="00EE3032"/>
    <w:rsid w:val="00EE322B"/>
    <w:rsid w:val="00EE3FA1"/>
    <w:rsid w:val="00EF2101"/>
    <w:rsid w:val="00EF6779"/>
    <w:rsid w:val="00F00F53"/>
    <w:rsid w:val="00F019CB"/>
    <w:rsid w:val="00F0423E"/>
    <w:rsid w:val="00F05E07"/>
    <w:rsid w:val="00F15A93"/>
    <w:rsid w:val="00F1651F"/>
    <w:rsid w:val="00F22A7D"/>
    <w:rsid w:val="00F26CA5"/>
    <w:rsid w:val="00F3297D"/>
    <w:rsid w:val="00F348ED"/>
    <w:rsid w:val="00F3538D"/>
    <w:rsid w:val="00F35BBF"/>
    <w:rsid w:val="00F35C07"/>
    <w:rsid w:val="00F4014B"/>
    <w:rsid w:val="00F409B6"/>
    <w:rsid w:val="00F41225"/>
    <w:rsid w:val="00F416DB"/>
    <w:rsid w:val="00F45669"/>
    <w:rsid w:val="00F47546"/>
    <w:rsid w:val="00F55192"/>
    <w:rsid w:val="00F55AEF"/>
    <w:rsid w:val="00F563EE"/>
    <w:rsid w:val="00F57184"/>
    <w:rsid w:val="00F610B5"/>
    <w:rsid w:val="00F66C86"/>
    <w:rsid w:val="00F74CB4"/>
    <w:rsid w:val="00F76227"/>
    <w:rsid w:val="00F8404A"/>
    <w:rsid w:val="00F84B0A"/>
    <w:rsid w:val="00F879FE"/>
    <w:rsid w:val="00F91A36"/>
    <w:rsid w:val="00F93674"/>
    <w:rsid w:val="00F951BC"/>
    <w:rsid w:val="00F9651F"/>
    <w:rsid w:val="00F971C1"/>
    <w:rsid w:val="00F97BBF"/>
    <w:rsid w:val="00FA536F"/>
    <w:rsid w:val="00FB002C"/>
    <w:rsid w:val="00FB12CF"/>
    <w:rsid w:val="00FB4EC2"/>
    <w:rsid w:val="00FC1ECF"/>
    <w:rsid w:val="00FC20C3"/>
    <w:rsid w:val="00FC7160"/>
    <w:rsid w:val="00FD3640"/>
    <w:rsid w:val="00FD6D0C"/>
    <w:rsid w:val="00FE0F9E"/>
    <w:rsid w:val="00FE431E"/>
    <w:rsid w:val="00FF5D61"/>
    <w:rsid w:val="00FF6B61"/>
    <w:rsid w:val="00FF7B58"/>
    <w:rsid w:val="05916186"/>
    <w:rsid w:val="18FA6E6C"/>
    <w:rsid w:val="19AE2D76"/>
    <w:rsid w:val="2AFD0A81"/>
    <w:rsid w:val="2B2CE37E"/>
    <w:rsid w:val="2BC39328"/>
    <w:rsid w:val="39F1FF05"/>
    <w:rsid w:val="4FB5E1AE"/>
    <w:rsid w:val="6D69B370"/>
    <w:rsid w:val="765A51F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5F9ECD"/>
  <w15:chartTrackingRefBased/>
  <w15:docId w15:val="{D4ED22E4-9815-4AD0-931A-E0FBFCFC8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62FF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62FF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62FF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62FF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62FF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62FF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62FF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62FF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62FF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62FF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62FF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62FF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62FF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62FF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62FF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62FF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62FF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62FFB"/>
    <w:rPr>
      <w:rFonts w:eastAsiaTheme="majorEastAsia" w:cstheme="majorBidi"/>
      <w:color w:val="272727" w:themeColor="text1" w:themeTint="D8"/>
    </w:rPr>
  </w:style>
  <w:style w:type="paragraph" w:styleId="Title">
    <w:name w:val="Title"/>
    <w:basedOn w:val="Normal"/>
    <w:next w:val="Normal"/>
    <w:link w:val="TitleChar"/>
    <w:uiPriority w:val="10"/>
    <w:qFormat/>
    <w:rsid w:val="00962FF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62FF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62FF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62FF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62FFB"/>
    <w:pPr>
      <w:spacing w:before="160"/>
      <w:jc w:val="center"/>
    </w:pPr>
    <w:rPr>
      <w:i/>
      <w:iCs/>
      <w:color w:val="404040" w:themeColor="text1" w:themeTint="BF"/>
    </w:rPr>
  </w:style>
  <w:style w:type="character" w:customStyle="1" w:styleId="QuoteChar">
    <w:name w:val="Quote Char"/>
    <w:basedOn w:val="DefaultParagraphFont"/>
    <w:link w:val="Quote"/>
    <w:uiPriority w:val="29"/>
    <w:rsid w:val="00962FFB"/>
    <w:rPr>
      <w:i/>
      <w:iCs/>
      <w:color w:val="404040" w:themeColor="text1" w:themeTint="BF"/>
    </w:rPr>
  </w:style>
  <w:style w:type="paragraph" w:styleId="ListParagraph">
    <w:name w:val="List Paragraph"/>
    <w:basedOn w:val="Normal"/>
    <w:uiPriority w:val="34"/>
    <w:qFormat/>
    <w:rsid w:val="00962FFB"/>
    <w:pPr>
      <w:ind w:left="720"/>
      <w:contextualSpacing/>
    </w:pPr>
  </w:style>
  <w:style w:type="character" w:styleId="IntenseEmphasis">
    <w:name w:val="Intense Emphasis"/>
    <w:basedOn w:val="DefaultParagraphFont"/>
    <w:uiPriority w:val="21"/>
    <w:qFormat/>
    <w:rsid w:val="00962FFB"/>
    <w:rPr>
      <w:i/>
      <w:iCs/>
      <w:color w:val="0F4761" w:themeColor="accent1" w:themeShade="BF"/>
    </w:rPr>
  </w:style>
  <w:style w:type="paragraph" w:styleId="IntenseQuote">
    <w:name w:val="Intense Quote"/>
    <w:basedOn w:val="Normal"/>
    <w:next w:val="Normal"/>
    <w:link w:val="IntenseQuoteChar"/>
    <w:uiPriority w:val="30"/>
    <w:qFormat/>
    <w:rsid w:val="00962FF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62FFB"/>
    <w:rPr>
      <w:i/>
      <w:iCs/>
      <w:color w:val="0F4761" w:themeColor="accent1" w:themeShade="BF"/>
    </w:rPr>
  </w:style>
  <w:style w:type="character" w:styleId="IntenseReference">
    <w:name w:val="Intense Reference"/>
    <w:basedOn w:val="DefaultParagraphFont"/>
    <w:uiPriority w:val="32"/>
    <w:qFormat/>
    <w:rsid w:val="00962FFB"/>
    <w:rPr>
      <w:b/>
      <w:bCs/>
      <w:smallCaps/>
      <w:color w:val="0F4761" w:themeColor="accent1" w:themeShade="BF"/>
      <w:spacing w:val="5"/>
    </w:rPr>
  </w:style>
  <w:style w:type="character" w:styleId="CommentReference">
    <w:name w:val="annotation reference"/>
    <w:basedOn w:val="DefaultParagraphFont"/>
    <w:uiPriority w:val="99"/>
    <w:semiHidden/>
    <w:unhideWhenUsed/>
    <w:rsid w:val="0047287E"/>
    <w:rPr>
      <w:sz w:val="16"/>
      <w:szCs w:val="16"/>
    </w:rPr>
  </w:style>
  <w:style w:type="paragraph" w:styleId="CommentText">
    <w:name w:val="annotation text"/>
    <w:basedOn w:val="Normal"/>
    <w:link w:val="CommentTextChar"/>
    <w:uiPriority w:val="99"/>
    <w:unhideWhenUsed/>
    <w:rsid w:val="0047287E"/>
    <w:pPr>
      <w:spacing w:line="240" w:lineRule="auto"/>
    </w:pPr>
    <w:rPr>
      <w:sz w:val="20"/>
      <w:szCs w:val="20"/>
    </w:rPr>
  </w:style>
  <w:style w:type="character" w:customStyle="1" w:styleId="CommentTextChar">
    <w:name w:val="Comment Text Char"/>
    <w:basedOn w:val="DefaultParagraphFont"/>
    <w:link w:val="CommentText"/>
    <w:uiPriority w:val="99"/>
    <w:rsid w:val="0047287E"/>
    <w:rPr>
      <w:sz w:val="20"/>
      <w:szCs w:val="20"/>
    </w:rPr>
  </w:style>
  <w:style w:type="character" w:styleId="Mention">
    <w:name w:val="Mention"/>
    <w:basedOn w:val="DefaultParagraphFont"/>
    <w:uiPriority w:val="99"/>
    <w:unhideWhenUsed/>
    <w:rsid w:val="0047287E"/>
    <w:rPr>
      <w:color w:val="2B579A"/>
      <w:shd w:val="clear" w:color="auto" w:fill="E1DFDD"/>
    </w:rPr>
  </w:style>
  <w:style w:type="table" w:styleId="TableGrid">
    <w:name w:val="Table Grid"/>
    <w:basedOn w:val="TableNormal"/>
    <w:uiPriority w:val="39"/>
    <w:rsid w:val="00F15A93"/>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BD11F2"/>
    <w:pPr>
      <w:spacing w:after="0" w:line="240" w:lineRule="auto"/>
    </w:pPr>
  </w:style>
  <w:style w:type="paragraph" w:styleId="CommentSubject">
    <w:name w:val="annotation subject"/>
    <w:basedOn w:val="CommentText"/>
    <w:next w:val="CommentText"/>
    <w:link w:val="CommentSubjectChar"/>
    <w:uiPriority w:val="99"/>
    <w:semiHidden/>
    <w:unhideWhenUsed/>
    <w:rsid w:val="003E773D"/>
    <w:rPr>
      <w:b/>
      <w:bCs/>
    </w:rPr>
  </w:style>
  <w:style w:type="character" w:customStyle="1" w:styleId="CommentSubjectChar">
    <w:name w:val="Comment Subject Char"/>
    <w:basedOn w:val="CommentTextChar"/>
    <w:link w:val="CommentSubject"/>
    <w:uiPriority w:val="99"/>
    <w:semiHidden/>
    <w:rsid w:val="003E773D"/>
    <w:rPr>
      <w:b/>
      <w:bCs/>
      <w:sz w:val="20"/>
      <w:szCs w:val="20"/>
    </w:rPr>
  </w:style>
  <w:style w:type="paragraph" w:styleId="NoSpacing">
    <w:name w:val="No Spacing"/>
    <w:uiPriority w:val="1"/>
    <w:qFormat/>
    <w:rsid w:val="00213398"/>
    <w:pPr>
      <w:spacing w:after="0" w:line="240" w:lineRule="auto"/>
    </w:pPr>
  </w:style>
  <w:style w:type="paragraph" w:customStyle="1" w:styleId="RSCH01PaperTitle">
    <w:name w:val="RSC H01 Paper Title"/>
    <w:basedOn w:val="Normal"/>
    <w:next w:val="Normal"/>
    <w:link w:val="RSCH01PaperTitleChar"/>
    <w:qFormat/>
    <w:rsid w:val="000667CD"/>
    <w:pPr>
      <w:tabs>
        <w:tab w:val="left" w:pos="284"/>
      </w:tabs>
      <w:spacing w:before="400" w:line="240" w:lineRule="auto"/>
    </w:pPr>
    <w:rPr>
      <w:rFonts w:cs="Times New Roman"/>
      <w:b/>
      <w:kern w:val="0"/>
      <w:sz w:val="29"/>
      <w:szCs w:val="32"/>
      <w:lang w:val="en-GB"/>
      <w14:ligatures w14:val="none"/>
    </w:rPr>
  </w:style>
  <w:style w:type="character" w:customStyle="1" w:styleId="RSCH01PaperTitleChar">
    <w:name w:val="RSC H01 Paper Title Char"/>
    <w:basedOn w:val="DefaultParagraphFont"/>
    <w:link w:val="RSCH01PaperTitle"/>
    <w:rsid w:val="000667CD"/>
    <w:rPr>
      <w:rFonts w:cs="Times New Roman"/>
      <w:b/>
      <w:kern w:val="0"/>
      <w:sz w:val="29"/>
      <w:szCs w:val="32"/>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svg"/><Relationship Id="rId13" Type="http://schemas.openxmlformats.org/officeDocument/2006/relationships/image" Target="media/image9.sv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sv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sv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svg"/><Relationship Id="rId23" Type="http://schemas.openxmlformats.org/officeDocument/2006/relationships/image" Target="media/image19.png"/><Relationship Id="rId10" Type="http://schemas.openxmlformats.org/officeDocument/2006/relationships/image" Target="media/image6.svg"/><Relationship Id="rId19" Type="http://schemas.openxmlformats.org/officeDocument/2006/relationships/image" Target="media/image15.sv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2074</TotalTime>
  <Pages>15</Pages>
  <Words>2469</Words>
  <Characters>14975</Characters>
  <Application>Microsoft Office Word</Application>
  <DocSecurity>0</DocSecurity>
  <Lines>352</Lines>
  <Paragraphs>164</Paragraphs>
  <ScaleCrop>false</ScaleCrop>
  <Company/>
  <LinksUpToDate>false</LinksUpToDate>
  <CharactersWithSpaces>18072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Qingpu</dc:creator>
  <cp:keywords/>
  <dc:description/>
  <cp:lastModifiedBy>Nakouzi, Elias</cp:lastModifiedBy>
  <cp:revision>358</cp:revision>
  <dcterms:created xsi:type="dcterms:W3CDTF">2026-01-15T21:45:00Z</dcterms:created>
  <dcterms:modified xsi:type="dcterms:W3CDTF">2026-03-12T12:48:00Z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90bc0452-d4f9-4061-8b72-c85ffb68be90</vt:lpwstr>
  </property>
</Properties>
</file>